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7A0" w:rsidRPr="00422145" w:rsidRDefault="00CA17A0">
      <w:pPr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</w:pPr>
      <w:proofErr w:type="gramStart"/>
      <w:r w:rsidRPr="00422145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>26.05.2022.</w:t>
      </w:r>
      <w:proofErr w:type="gramEnd"/>
    </w:p>
    <w:p w:rsidR="000303AC" w:rsidRPr="00422145" w:rsidRDefault="000303AC">
      <w:pP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proofErr w:type="gramStart"/>
      <w:r w:rsidRPr="00422145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Kraj izuzetno značajnog projekta, 30 mjeseci rada uz ostvarene izvanredne rezultate i nešto što je nemjerljivo i vrijedno - prijateljstvo i saznanje da zajedno možemo sve mijenjati nabolje</w:t>
      </w:r>
      <w:r w:rsidR="008819B1" w:rsidRPr="00422145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.</w:t>
      </w:r>
      <w:proofErr w:type="gramEnd"/>
    </w:p>
    <w:p w:rsidR="000303AC" w:rsidRPr="00422145" w:rsidRDefault="000303AC">
      <w:pP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</w:p>
    <w:p w:rsidR="000303AC" w:rsidRPr="00422145" w:rsidRDefault="008819B1">
      <w:pP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422145">
        <w:rPr>
          <w:rFonts w:ascii="Times New Roman" w:hAnsi="Times New Roman" w:cs="Times New Roman"/>
          <w:noProof/>
          <w:color w:val="050505"/>
          <w:sz w:val="24"/>
          <w:szCs w:val="24"/>
          <w:shd w:val="clear" w:color="auto" w:fill="FFFFFF"/>
        </w:rPr>
        <w:drawing>
          <wp:inline distT="0" distB="0" distL="0" distR="0">
            <wp:extent cx="5109541" cy="3831533"/>
            <wp:effectExtent l="19050" t="0" r="0" b="0"/>
            <wp:docPr id="4" name="Picture 1" descr="C:\Users\User\Downloads\ne brisati folder DESKTOP\Desktop\NADA\1. CCEE\1.5. CCEE domen podaci i materijal za sajt\4.1 IPA materijal za sajt nov.2024\281247320_5186488428075801_4384212227074415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ne brisati folder DESKTOP\Desktop\NADA\1. CCEE\1.5. CCEE domen podaci i materijal za sajt\4.1 IPA materijal za sajt nov.2024\281247320_5186488428075801_43842122270744152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412" cy="3835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9B1" w:rsidRPr="00422145" w:rsidRDefault="000303AC" w:rsidP="008819B1">
      <w:pPr>
        <w:shd w:val="clear" w:color="auto" w:fill="FFFFFF"/>
        <w:spacing w:after="78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· </w:t>
      </w:r>
    </w:p>
    <w:p w:rsidR="000303AC" w:rsidRPr="00422145" w:rsidRDefault="000303AC" w:rsidP="008819B1">
      <w:pPr>
        <w:shd w:val="clear" w:color="auto" w:fill="FFFFFF"/>
        <w:spacing w:after="78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Danas smo uspješno priveli kraju konferenciju „Svaka kap i kilovat su važni“, događaj koji je označio i više nego uspješan kraj projekta Akcija za povećanje energetske i vodne efikasnosti usluga vodosnabdijevanja u prekograničnom području BiH i Crne Gore.</w:t>
      </w:r>
      <w:proofErr w:type="gramEnd"/>
    </w:p>
    <w:p w:rsidR="008819B1" w:rsidRPr="00422145" w:rsidRDefault="008819B1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</w:pP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Iza nas je 30 mjeseci aktivnog rada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na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poboljšanju resursne efikasnosti vodovodnih preduzeća u BiH i Crnoj Gori u toku kojih smo nadmašili i svoja sopstvena očekivanja, ali i uspješno povezali regionalne aktere </w:t>
      </w:r>
      <w:r w:rsid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u jačanju društveno-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ekonomskog razvoja na regionalnom nivou. </w:t>
      </w:r>
    </w:p>
    <w:p w:rsidR="008819B1" w:rsidRPr="00422145" w:rsidRDefault="008819B1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</w:pP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Iako suočeni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sa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brojnim izazovima, posebno uzrokovanih pandemijom COVID-19, ipak, bez lažne skromnosti s ponosom ističemo izuzetne, mjerljive rezultate: </w:t>
      </w: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  <w:drawing>
          <wp:inline distT="0" distB="0" distL="0" distR="0">
            <wp:extent cx="149225" cy="149225"/>
            <wp:effectExtent l="19050" t="0" r="3175" b="0"/>
            <wp:docPr id="15" name="Picture 15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📌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Smanjenje gubitaka vode i energije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od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9% u pilot vodovodima</w:t>
      </w: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  <w:drawing>
          <wp:inline distT="0" distB="0" distL="0" distR="0">
            <wp:extent cx="149225" cy="149225"/>
            <wp:effectExtent l="19050" t="0" r="3175" b="0"/>
            <wp:docPr id="16" name="Picture 16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📌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Izrađene Strategije za povećanje energetske efikasnosti sistema vodosnabdijevanja u 10 vodovoda </w:t>
      </w: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  <w:drawing>
          <wp:inline distT="0" distB="0" distL="0" distR="0">
            <wp:extent cx="149225" cy="149225"/>
            <wp:effectExtent l="19050" t="0" r="3175" b="0"/>
            <wp:docPr id="17" name="Picture 17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📌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Izrađene Strategije za smanjenje neoprihodovane vode u 4 vodovoda </w:t>
      </w: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  <w:drawing>
          <wp:inline distT="0" distB="0" distL="0" distR="0">
            <wp:extent cx="149225" cy="149225"/>
            <wp:effectExtent l="19050" t="0" r="3175" b="0"/>
            <wp:docPr id="18" name="Picture 18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📌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Nabavljena oprema za detekciju gubitaka za 4 vodovoda</w:t>
      </w: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  <w:lastRenderedPageBreak/>
        <w:drawing>
          <wp:inline distT="0" distB="0" distL="0" distR="0">
            <wp:extent cx="149225" cy="149225"/>
            <wp:effectExtent l="19050" t="0" r="3175" b="0"/>
            <wp:docPr id="19" name="Picture 19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📌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Izrađeno osam vrsta standardnih operativnih procedura (SOP) za poboljšanje poslovanja vodovoda u kontekstu energetske i vodne efikasnosti:</w:t>
      </w: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  <w:drawing>
          <wp:inline distT="0" distB="0" distL="0" distR="0">
            <wp:extent cx="149225" cy="149225"/>
            <wp:effectExtent l="19050" t="0" r="3175" b="0"/>
            <wp:docPr id="20" name="Picture 20" descr="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🚿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Vodni bilans;</w:t>
      </w: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  <w:drawing>
          <wp:inline distT="0" distB="0" distL="0" distR="0">
            <wp:extent cx="149225" cy="149225"/>
            <wp:effectExtent l="19050" t="0" r="3175" b="0"/>
            <wp:docPr id="21" name="Picture 21" descr="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🚿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Aktivna kontrola curenja;</w:t>
      </w: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  <w:drawing>
          <wp:inline distT="0" distB="0" distL="0" distR="0">
            <wp:extent cx="149225" cy="149225"/>
            <wp:effectExtent l="19050" t="0" r="3175" b="0"/>
            <wp:docPr id="22" name="Picture 22" descr="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🚿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Primjena mjernih zona (DMA);</w:t>
      </w: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  <w:drawing>
          <wp:inline distT="0" distB="0" distL="0" distR="0">
            <wp:extent cx="149225" cy="149225"/>
            <wp:effectExtent l="19050" t="0" r="3175" b="0"/>
            <wp:docPr id="23" name="Picture 23" descr="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🚿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Upravljanje vodomjerima;</w:t>
      </w: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  <w:drawing>
          <wp:inline distT="0" distB="0" distL="0" distR="0">
            <wp:extent cx="149225" cy="149225"/>
            <wp:effectExtent l="19050" t="0" r="3175" b="0"/>
            <wp:docPr id="24" name="Picture 24" descr="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🚿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Energetski audit pumpnog sistema;</w:t>
      </w: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  <w:drawing>
          <wp:inline distT="0" distB="0" distL="0" distR="0">
            <wp:extent cx="149225" cy="149225"/>
            <wp:effectExtent l="19050" t="0" r="3175" b="0"/>
            <wp:docPr id="25" name="Picture 25" descr="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🚿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Ocjena potencijala za instalaciju cjevne turbine;</w:t>
      </w: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  <w:drawing>
          <wp:inline distT="0" distB="0" distL="0" distR="0">
            <wp:extent cx="149225" cy="149225"/>
            <wp:effectExtent l="19050" t="0" r="3175" b="0"/>
            <wp:docPr id="26" name="Picture 26" descr="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🚿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Ocjena potencijala za instalaciju fotonaponskih panela;</w:t>
      </w: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  <w:drawing>
          <wp:inline distT="0" distB="0" distL="0" distR="0">
            <wp:extent cx="149225" cy="149225"/>
            <wp:effectExtent l="19050" t="0" r="3175" b="0"/>
            <wp:docPr id="27" name="Picture 27" descr="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🚿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Vibrodijagnostika i lasersko centriranje motora.</w:t>
      </w:r>
      <w:proofErr w:type="gramEnd"/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  <w:drawing>
          <wp:inline distT="0" distB="0" distL="0" distR="0">
            <wp:extent cx="149225" cy="149225"/>
            <wp:effectExtent l="19050" t="0" r="3175" b="0"/>
            <wp:docPr id="28" name="Picture 28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📌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Održana 2 treninga i 3 v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ebinara za primjenu SOPova </w:t>
      </w: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  <w:drawing>
          <wp:inline distT="0" distB="0" distL="0" distR="0">
            <wp:extent cx="149225" cy="149225"/>
            <wp:effectExtent l="19050" t="0" r="3175" b="0"/>
            <wp:docPr id="29" name="Picture 29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📌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Preko 200 predstavnika vodovoda obučeno za primjenu SOPova </w:t>
      </w: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  <w:drawing>
          <wp:inline distT="0" distB="0" distL="0" distR="0">
            <wp:extent cx="149225" cy="149225"/>
            <wp:effectExtent l="19050" t="0" r="3175" b="0"/>
            <wp:docPr id="30" name="Picture 30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📌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Transfer znanja učesnika/ca obuka: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sa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38% na 79% </w:t>
      </w: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  <w:drawing>
          <wp:inline distT="0" distB="0" distL="0" distR="0">
            <wp:extent cx="149225" cy="149225"/>
            <wp:effectExtent l="19050" t="0" r="3175" b="0"/>
            <wp:docPr id="31" name="Picture 31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📌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Održane tri konferencije s ciljem promocije najboljih praksi i standarda u oblasti resursne efikasnosti u sektoru </w:t>
      </w: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  <w:drawing>
          <wp:inline distT="0" distB="0" distL="0" distR="0">
            <wp:extent cx="149225" cy="149225"/>
            <wp:effectExtent l="19050" t="0" r="3175" b="0"/>
            <wp:docPr id="32" name="Picture 32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📌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Preko 300 učesnika/ca je uzelo aktivno učešće u konferencijama</w:t>
      </w: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  <w:drawing>
          <wp:inline distT="0" distB="0" distL="0" distR="0">
            <wp:extent cx="149225" cy="149225"/>
            <wp:effectExtent l="19050" t="0" r="3175" b="0"/>
            <wp:docPr id="33" name="Picture 33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📌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27 vrhunskih predavača/ica podijelilo je svoje znanje i iskustvo</w:t>
      </w: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  <w:drawing>
          <wp:inline distT="0" distB="0" distL="0" distR="0">
            <wp:extent cx="149225" cy="149225"/>
            <wp:effectExtent l="19050" t="0" r="3175" b="0"/>
            <wp:docPr id="34" name="Picture 34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📌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Zadovoljstvo učesnika/ca sadržajem konferencija 97% </w:t>
      </w: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  <w:drawing>
          <wp:inline distT="0" distB="0" distL="0" distR="0">
            <wp:extent cx="149225" cy="149225"/>
            <wp:effectExtent l="19050" t="0" r="3175" b="0"/>
            <wp:docPr id="35" name="Picture 35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📌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Jačanje javne svijesti za preko 2 miliona stanovnika BiH i CG.</w:t>
      </w:r>
      <w:proofErr w:type="gramEnd"/>
    </w:p>
    <w:p w:rsidR="008819B1" w:rsidRPr="00422145" w:rsidRDefault="008819B1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</w:pP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Međutim, jedan rezultat se ne može mjeriti i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nema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cijenu! A, to su divna prijateljstva, poznanstva i jačanje timskog duha i prenos znanja koji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će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ostati trajno zabilježeni. </w:t>
      </w:r>
    </w:p>
    <w:p w:rsidR="008819B1" w:rsidRPr="00422145" w:rsidRDefault="008819B1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gramStart"/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𝐻𝑣𝑎𝑙𝑎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𝑠𝑣𝑖𝑚𝑎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𝑘𝑜𝑗𝑖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𝑠𝑢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𝑡𝑜𝑘𝑜𝑚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𝑠𝑣𝑖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ℎ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𝑜𝑣𝑖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ℎ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𝑚𝑗𝑒𝑠𝑒𝑐𝑖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𝑣𝑟𝑖𝑗𝑒𝑑𝑛𝑜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𝑟𝑎𝑑𝑖𝑙𝑖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𝑠𝑎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𝑛𝑎𝑚𝑎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𝑖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𝑝𝑟𝑢𝑧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̌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𝑖𝑙𝑖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𝑠𝑣𝑜𝑗𝑢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𝑛𝑒𝑠𝑒𝑏𝑖𝑐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̌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𝑛𝑢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𝑝𝑜𝑑𝑟𝑠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̌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𝑘𝑢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𝑝𝑟𝑖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="008819B1"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sprovođenju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𝐴𝑘𝑐𝑖𝑗𝑒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𝑧𝑎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𝑝𝑜𝑣𝑒𝑐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́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𝑎𝑛𝑗𝑒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𝑒𝑛𝑒𝑟𝑔𝑒𝑡𝑠𝑘𝑒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𝑖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𝑣𝑜𝑑𝑛𝑒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𝑒𝑓𝑖𝑘𝑎𝑠𝑛𝑜𝑠𝑡𝑖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𝑢𝑠𝑙𝑢𝑔𝑎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𝑣𝑜𝑑𝑜𝑠𝑛𝑎𝑏𝑑𝑖𝑗𝑒𝑣𝑎𝑛𝑗𝑎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.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</w:p>
    <w:p w:rsidR="008819B1" w:rsidRPr="00422145" w:rsidRDefault="008819B1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</w:pPr>
    </w:p>
    <w:p w:rsidR="00B80C69" w:rsidRPr="00422145" w:rsidRDefault="00B80C69" w:rsidP="002B783E">
      <w:pPr>
        <w:rPr>
          <w:rFonts w:ascii="Times New Roman" w:hAnsi="Times New Roman" w:cs="Times New Roman"/>
          <w:b/>
          <w:sz w:val="24"/>
          <w:szCs w:val="24"/>
        </w:rPr>
      </w:pPr>
    </w:p>
    <w:p w:rsidR="002B783E" w:rsidRPr="00422145" w:rsidRDefault="002B783E" w:rsidP="002B783E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22145">
        <w:rPr>
          <w:rFonts w:ascii="Times New Roman" w:hAnsi="Times New Roman" w:cs="Times New Roman"/>
          <w:b/>
          <w:sz w:val="24"/>
          <w:szCs w:val="24"/>
        </w:rPr>
        <w:t>26.05.2022.</w:t>
      </w:r>
      <w:proofErr w:type="gramEnd"/>
    </w:p>
    <w:p w:rsidR="002B783E" w:rsidRPr="00422145" w:rsidRDefault="002B783E" w:rsidP="002B783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22145">
        <w:rPr>
          <w:rFonts w:ascii="Times New Roman" w:hAnsi="Times New Roman" w:cs="Times New Roman"/>
          <w:sz w:val="24"/>
          <w:szCs w:val="24"/>
        </w:rPr>
        <w:t>Sesijom 3, Poboljšanje vodne efikasnosti vodovodnih preduzeća kroz implementaciju demonstracijskih aktivnosti, završena je dvodnevna konferencija "Svaka kap i kilovat su važni".</w:t>
      </w:r>
      <w:proofErr w:type="gramEnd"/>
      <w:r w:rsidRPr="004221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783E" w:rsidRPr="00422145" w:rsidRDefault="002B783E" w:rsidP="002B783E">
      <w:pPr>
        <w:rPr>
          <w:rFonts w:ascii="Times New Roman" w:hAnsi="Times New Roman" w:cs="Times New Roman"/>
          <w:sz w:val="24"/>
          <w:szCs w:val="24"/>
        </w:rPr>
      </w:pPr>
      <w:r w:rsidRPr="00422145">
        <w:rPr>
          <w:rFonts w:ascii="Times New Roman" w:hAnsi="Times New Roman" w:cs="Times New Roman"/>
          <w:sz w:val="24"/>
          <w:szCs w:val="24"/>
        </w:rPr>
        <w:t xml:space="preserve">Govorili smo o implementiranim aktivnostima </w:t>
      </w:r>
      <w:proofErr w:type="gramStart"/>
      <w:r w:rsidRPr="00422145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422145">
        <w:rPr>
          <w:rFonts w:ascii="Times New Roman" w:hAnsi="Times New Roman" w:cs="Times New Roman"/>
          <w:sz w:val="24"/>
          <w:szCs w:val="24"/>
        </w:rPr>
        <w:t xml:space="preserve"> izradi strategija za smanjenje neoprihodovane vode za vodovode u prekograničnom području, doniranoj opremi za detekciju gubitaka i pratećim obukama koje su sprovedene, a dotakli smo se i teme benchmarkinga i ključnih zapažanja ostvarenih benchmarking analizom u 10 pilot vodovoda. </w:t>
      </w:r>
    </w:p>
    <w:p w:rsidR="002B783E" w:rsidRPr="00422145" w:rsidRDefault="00422145" w:rsidP="002B78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Sesija je takođe</w:t>
      </w:r>
      <w:r w:rsidR="002B783E" w:rsidRPr="00422145">
        <w:rPr>
          <w:rFonts w:ascii="Times New Roman" w:hAnsi="Times New Roman" w:cs="Times New Roman"/>
          <w:sz w:val="24"/>
          <w:szCs w:val="24"/>
        </w:rPr>
        <w:t xml:space="preserve"> uključila i panel diskusiju </w:t>
      </w:r>
      <w:proofErr w:type="gramStart"/>
      <w:r w:rsidR="002B783E" w:rsidRPr="00422145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2B783E" w:rsidRPr="00422145">
        <w:rPr>
          <w:rFonts w:ascii="Times New Roman" w:hAnsi="Times New Roman" w:cs="Times New Roman"/>
          <w:sz w:val="24"/>
          <w:szCs w:val="24"/>
        </w:rPr>
        <w:t xml:space="preserve"> temu značaja alata i mjera vodne efikasnosti za poboljšanje usluga vodosnabdijevanja.</w:t>
      </w:r>
    </w:p>
    <w:p w:rsidR="002B783E" w:rsidRPr="00422145" w:rsidRDefault="002B783E" w:rsidP="002B783E">
      <w:pPr>
        <w:rPr>
          <w:rFonts w:ascii="Times New Roman" w:hAnsi="Times New Roman" w:cs="Times New Roman"/>
          <w:sz w:val="24"/>
          <w:szCs w:val="24"/>
        </w:rPr>
      </w:pPr>
      <w:r w:rsidRPr="00422145">
        <w:rPr>
          <w:rFonts w:ascii="Times New Roman" w:hAnsi="Times New Roman" w:cs="Times New Roman"/>
          <w:sz w:val="24"/>
          <w:szCs w:val="24"/>
        </w:rPr>
        <w:t xml:space="preserve">Veliko hvala predavačima i panelistima </w:t>
      </w:r>
      <w:proofErr w:type="gramStart"/>
      <w:r w:rsidRPr="00422145">
        <w:rPr>
          <w:rFonts w:ascii="Times New Roman" w:hAnsi="Times New Roman" w:cs="Times New Roman"/>
          <w:sz w:val="24"/>
          <w:szCs w:val="24"/>
        </w:rPr>
        <w:t>te</w:t>
      </w:r>
      <w:proofErr w:type="gramEnd"/>
      <w:r w:rsidRPr="00422145">
        <w:rPr>
          <w:rFonts w:ascii="Times New Roman" w:hAnsi="Times New Roman" w:cs="Times New Roman"/>
          <w:sz w:val="24"/>
          <w:szCs w:val="24"/>
        </w:rPr>
        <w:t xml:space="preserve"> svim učesnicima koji su svojim prisustvom uveličali ovaj događaj.</w:t>
      </w:r>
    </w:p>
    <w:p w:rsidR="002B783E" w:rsidRPr="00422145" w:rsidRDefault="002B783E" w:rsidP="002B783E">
      <w:pPr>
        <w:rPr>
          <w:rFonts w:ascii="Times New Roman" w:hAnsi="Times New Roman" w:cs="Times New Roman"/>
          <w:sz w:val="24"/>
          <w:szCs w:val="24"/>
        </w:rPr>
      </w:pPr>
    </w:p>
    <w:p w:rsidR="00812785" w:rsidRPr="00422145" w:rsidRDefault="00812785" w:rsidP="008127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</w:pPr>
      <w:proofErr w:type="gramStart"/>
      <w:r w:rsidRPr="00422145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lastRenderedPageBreak/>
        <w:t>25.05.2022.</w:t>
      </w:r>
      <w:proofErr w:type="gramEnd"/>
      <w:r w:rsidRPr="00422145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 xml:space="preserve"> </w:t>
      </w:r>
    </w:p>
    <w:p w:rsidR="00812785" w:rsidRPr="00422145" w:rsidRDefault="00812785" w:rsidP="008127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</w:p>
    <w:p w:rsidR="00812785" w:rsidRPr="00422145" w:rsidRDefault="00812785" w:rsidP="008127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U prvoj sesiji smo govorili o standardnim operativnim procedurama za efikasnije poslovanje vodovodnih preduzeća, dok smo kroz drugu sesiju predstavili ključna zapažanja ostvarena kroz izradu strategija za poboljšanje energetske efikasnosti 10 vodovodnih preduzeća u prekograničnom području.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Ova sesija uključila je i vrlo zanimljivu panel diskusiju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na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temu značaja kontinuiranog poboljšanja poslovanja kroz primjenu mjera energetske efikasnosti, a kroz koju je zaključeno da su redovan monitoring i posvećnost radnog tima preduslov za implementaciju ovih mjera na način koji će davati trajne rezultate.</w:t>
      </w:r>
    </w:p>
    <w:p w:rsidR="000303AC" w:rsidRPr="00422145" w:rsidRDefault="000303AC">
      <w:pPr>
        <w:rPr>
          <w:rFonts w:ascii="Times New Roman" w:hAnsi="Times New Roman" w:cs="Times New Roman"/>
          <w:sz w:val="24"/>
          <w:szCs w:val="24"/>
        </w:rPr>
      </w:pPr>
    </w:p>
    <w:p w:rsidR="000303AC" w:rsidRPr="00422145" w:rsidRDefault="002B783E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22145">
        <w:rPr>
          <w:rFonts w:ascii="Times New Roman" w:hAnsi="Times New Roman" w:cs="Times New Roman"/>
          <w:b/>
          <w:sz w:val="24"/>
          <w:szCs w:val="24"/>
        </w:rPr>
        <w:t>27.04.2022.</w:t>
      </w:r>
      <w:proofErr w:type="gramEnd"/>
    </w:p>
    <w:p w:rsidR="00A576A7" w:rsidRPr="00422145" w:rsidRDefault="00DD0DB3" w:rsidP="002B783E">
      <w:pPr>
        <w:spacing w:after="0" w:line="240" w:lineRule="auto"/>
        <w:rPr>
          <w:rFonts w:ascii="Times New Roman" w:eastAsia="Times New Roman" w:hAnsi="Times New Roman" w:cs="Times New Roman"/>
          <w:color w:val="385898"/>
          <w:sz w:val="24"/>
          <w:szCs w:val="24"/>
          <w:bdr w:val="single" w:sz="2" w:space="0" w:color="auto" w:frame="1"/>
        </w:rPr>
      </w:pPr>
      <w:r w:rsidRPr="00422145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0303AC" w:rsidRPr="00422145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www.facebook.com/photo/?fbid=150508716615781&amp;set=pcb.150508959949090&amp;__cft__%5b0%5d=AZV9zy3HyvYkundiyMAG4BRstXgIF9m8fqTJ9zJ_VvIB98PJXYlhY--SExZkOkTkuJMV-v_KWljY8kaHVbHRqqkK0kicM7j-ddLuZaAItLd77ljwQdp9zZrnFPHoxDddZOF_cBpv-dLOacC6luGA9YQjytJhnVO3IaBU6jVxHVbyvq9suM8E5SP0NKDwX4IcoNGVtvuwlXxaW67KwEOqR1LrCRQtwvOhcLe2rgDyqgB-Yg&amp;__tn__=*bH-y-R" </w:instrText>
      </w:r>
      <w:r w:rsidRPr="00422145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proofErr w:type="gramStart"/>
      <w:r w:rsidR="00A576A7"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Danas smo uspješno započeli realizaciju trodnevnog trening programa pod nazivom “Procedure i prakse za efikasna i održiva vodovodna preduzeća”.</w:t>
      </w:r>
      <w:proofErr w:type="gramEnd"/>
    </w:p>
    <w:p w:rsidR="002B783E" w:rsidRPr="00422145" w:rsidRDefault="002B783E" w:rsidP="00A576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</w:p>
    <w:p w:rsidR="00A576A7" w:rsidRPr="00422145" w:rsidRDefault="00A576A7" w:rsidP="00A576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Kroz dvije sesije, pet izuzetnih predavača i predavačica iz Bosne i Hercegovine, Srbije i Mađarske, su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s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a 30 učesnika/ca treninga podijelili mjere i načine čijom potencijalnom implementacijom preduzeća mogu poboljšati efikasnost i održivost svog poslovanja te ostvariti brojne benefite u kontekstu ušteda energije i novca, povećanja sigurnosti i pogonske spremnosti kao i zadovoljstva korisnika njihovih usluga.</w:t>
      </w:r>
    </w:p>
    <w:p w:rsidR="002B783E" w:rsidRPr="00422145" w:rsidRDefault="002B783E" w:rsidP="00A576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  <w:t xml:space="preserve"> </w:t>
      </w:r>
    </w:p>
    <w:p w:rsidR="00A576A7" w:rsidRPr="00422145" w:rsidRDefault="00A576A7" w:rsidP="00A576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Sutra je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n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a rasporedu nova, podjednako zanimljiva tema: “Obnovljivi izvori energije u vodovodnim preduzećima – od ideje do realizacije”.</w:t>
      </w:r>
    </w:p>
    <w:p w:rsidR="000303AC" w:rsidRPr="00422145" w:rsidRDefault="000303AC" w:rsidP="00030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2785" w:rsidRPr="00422145" w:rsidRDefault="00812785" w:rsidP="000303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303AC" w:rsidRPr="00422145" w:rsidRDefault="00DD0DB3" w:rsidP="00C716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C7166B" w:rsidRPr="00422145">
        <w:rPr>
          <w:rFonts w:ascii="Times New Roman" w:eastAsia="Times New Roman" w:hAnsi="Times New Roman" w:cs="Times New Roman"/>
          <w:b/>
          <w:sz w:val="24"/>
          <w:szCs w:val="24"/>
        </w:rPr>
        <w:t xml:space="preserve">Herceg Novi </w:t>
      </w:r>
    </w:p>
    <w:p w:rsidR="00C7166B" w:rsidRPr="00422145" w:rsidRDefault="00C7166B" w:rsidP="00C7166B">
      <w:pPr>
        <w:spacing w:after="0" w:line="240" w:lineRule="auto"/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</w:pPr>
      <w:proofErr w:type="gramStart"/>
      <w:r w:rsidRPr="00422145">
        <w:rPr>
          <w:rFonts w:ascii="Times New Roman" w:eastAsia="Times New Roman" w:hAnsi="Times New Roman" w:cs="Times New Roman"/>
          <w:b/>
          <w:sz w:val="24"/>
          <w:szCs w:val="24"/>
        </w:rPr>
        <w:t>07.09.2021.</w:t>
      </w:r>
      <w:proofErr w:type="gramEnd"/>
    </w:p>
    <w:p w:rsidR="00C7166B" w:rsidRPr="00422145" w:rsidRDefault="00C7166B" w:rsidP="00C7166B">
      <w:pPr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Uspješno smo </w:t>
      </w:r>
      <w:r w:rsidR="00C7166B"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startovali</w:t>
      </w:r>
      <w:r w:rsidR="006951E0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gramStart"/>
      <w:r w:rsidR="006951E0">
        <w:rPr>
          <w:rFonts w:ascii="Times New Roman" w:eastAsia="Times New Roman" w:hAnsi="Times New Roman" w:cs="Times New Roman"/>
          <w:color w:val="1C1E21"/>
          <w:sz w:val="24"/>
          <w:szCs w:val="24"/>
        </w:rPr>
        <w:t>sa</w:t>
      </w:r>
      <w:proofErr w:type="gramEnd"/>
      <w:r w:rsidR="006951E0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četvo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rodnevnom Akademijom za poboljšanje energetske i vodne efikasnosti u vodovodnim preduzećima u okviru našeg IPA projekta prekogranične saradnje „Akcija za povećanje energetske i vodne efikasnosti usluga vodosnabdijevanja“. </w:t>
      </w:r>
    </w:p>
    <w:p w:rsidR="00C7166B" w:rsidRPr="00422145" w:rsidRDefault="00C7166B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</w:pP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Danas smo za naših 50 učesnika iz BiH i CG pripremili zanimljiv sadržaj za jačanje njihovog znanja i vještina iz oblasti smanjenja gubitaka vode.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</w:p>
    <w:p w:rsidR="000303AC" w:rsidRPr="00422145" w:rsidRDefault="000303AC" w:rsidP="000303AC">
      <w:pPr>
        <w:rPr>
          <w:rFonts w:ascii="Times New Roman" w:hAnsi="Times New Roman" w:cs="Times New Roman"/>
          <w:sz w:val="24"/>
          <w:szCs w:val="24"/>
        </w:rPr>
      </w:pPr>
    </w:p>
    <w:p w:rsidR="00812785" w:rsidRPr="00422145" w:rsidRDefault="00C7166B" w:rsidP="00C7166B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22145">
        <w:rPr>
          <w:rFonts w:ascii="Times New Roman" w:hAnsi="Times New Roman" w:cs="Times New Roman"/>
          <w:b/>
          <w:sz w:val="24"/>
          <w:szCs w:val="24"/>
        </w:rPr>
        <w:t>08.07.2021.</w:t>
      </w:r>
      <w:proofErr w:type="gramEnd"/>
    </w:p>
    <w:p w:rsidR="00812785" w:rsidRPr="00422145" w:rsidRDefault="00422145" w:rsidP="008127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 xml:space="preserve">Detekcija gubitaka vode u opštini Kotor </w:t>
      </w:r>
    </w:p>
    <w:p w:rsidR="00C7166B" w:rsidRPr="00422145" w:rsidRDefault="00C7166B" w:rsidP="008127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</w:pPr>
    </w:p>
    <w:p w:rsidR="00812785" w:rsidRPr="00422145" w:rsidRDefault="00812785" w:rsidP="008127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Naš tim za vodnu efikasnost vrijedno radi sa predstavnicima ViK Kotor na detekciji gubitaka vode i uklanjanju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kvarova .</w:t>
      </w:r>
      <w:proofErr w:type="gramEnd"/>
    </w:p>
    <w:p w:rsidR="00812785" w:rsidRPr="00422145" w:rsidRDefault="00812785" w:rsidP="008127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Izvršena je i obuka tima za detekciju gubitaka za rad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na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opremi koja je nabavljena u okviru našeg projekta.</w:t>
      </w:r>
    </w:p>
    <w:p w:rsidR="00C7166B" w:rsidRPr="00422145" w:rsidRDefault="00C7166B" w:rsidP="00C716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</w:p>
    <w:p w:rsidR="00812785" w:rsidRPr="00422145" w:rsidRDefault="00812785" w:rsidP="00C716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lastRenderedPageBreak/>
        <w:t xml:space="preserve">Zajedničkim snagama uspješno su detektovana mnogobrojna curenja i predstavnici vodovoda su ih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na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licu mjesta sanirali. </w:t>
      </w:r>
    </w:p>
    <w:p w:rsidR="00C7166B" w:rsidRPr="00422145" w:rsidRDefault="00C7166B" w:rsidP="00C716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</w:p>
    <w:p w:rsidR="00812785" w:rsidRPr="00422145" w:rsidRDefault="00812785" w:rsidP="00C716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Naredni korak u procesu je izrada Strategije za smanjenje neoprihodovane vode za promatranu mjernu zonu.</w:t>
      </w:r>
      <w:proofErr w:type="gramEnd"/>
    </w:p>
    <w:p w:rsidR="00812785" w:rsidRPr="00422145" w:rsidRDefault="00812785" w:rsidP="00812785">
      <w:pPr>
        <w:shd w:val="clear" w:color="auto" w:fill="FFFFFF"/>
        <w:spacing w:after="78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.</w:t>
      </w:r>
    </w:p>
    <w:p w:rsidR="000303AC" w:rsidRPr="00422145" w:rsidRDefault="00C7166B" w:rsidP="000303AC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22145">
        <w:rPr>
          <w:rFonts w:ascii="Times New Roman" w:hAnsi="Times New Roman" w:cs="Times New Roman"/>
          <w:b/>
          <w:sz w:val="24"/>
          <w:szCs w:val="24"/>
        </w:rPr>
        <w:t>06.07.2021.</w:t>
      </w:r>
      <w:proofErr w:type="gramEnd"/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𝐏𝐨𝐛𝐨𝐥𝐣𝐬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̌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𝐚𝐧𝐣𝐞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𝐞𝐧𝐞𝐫𝐠𝐞𝐭𝐬𝐤𝐞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𝐞𝐟𝐢𝐤𝐚𝐬𝐧𝐨𝐬𝐭𝐢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𝐧𝐚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𝐜𝐫𝐧𝐨𝐠𝐨𝐫𝐬𝐤𝐨𝐦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𝐩𝐫𝐢𝐦𝐨𝐫𝐣𝐮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</w:p>
    <w:p w:rsidR="00422145" w:rsidRPr="00422145" w:rsidRDefault="00422145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</w:pP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Krajem mjeseca juna izvršena je terenska posjeta crnogorskim pilot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vodovodima :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ViK Herceg Novi i ViK Kotor, a u cilju izvođenja energijskog audita i prikupljanja ključnih informacija koje će poslužiti kao osnova za izradu strategija za povećanje energetske efikasnosti </w:t>
      </w:r>
      <w:r w:rsidR="006951E0">
        <w:rPr>
          <w:rFonts w:ascii="Times New Roman" w:eastAsia="Times New Roman" w:hAnsi="Times New Roman" w:cs="Times New Roman"/>
          <w:color w:val="1C1E21"/>
          <w:sz w:val="24"/>
          <w:szCs w:val="24"/>
        </w:rPr>
        <w:t>sistema vodosnabdijevanja opštine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Herceg Novi i </w:t>
      </w:r>
      <w:r w:rsidR="006951E0">
        <w:rPr>
          <w:rFonts w:ascii="Times New Roman" w:eastAsia="Times New Roman" w:hAnsi="Times New Roman" w:cs="Times New Roman"/>
          <w:color w:val="1C1E21"/>
          <w:sz w:val="24"/>
          <w:szCs w:val="24"/>
        </w:rPr>
        <w:t>opštine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Kotor.</w:t>
      </w: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Jedna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od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najznačajnijih faza energijskog audita su mjerenja koja obuhvataju:</w:t>
      </w: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  <w:drawing>
          <wp:inline distT="0" distB="0" distL="0" distR="0">
            <wp:extent cx="149225" cy="149225"/>
            <wp:effectExtent l="0" t="0" r="3175" b="0"/>
            <wp:docPr id="160" name="Picture 160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🔹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mjerenje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napona, struje i snage; </w:t>
      </w: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  <w:drawing>
          <wp:inline distT="0" distB="0" distL="0" distR="0">
            <wp:extent cx="149225" cy="149225"/>
            <wp:effectExtent l="0" t="0" r="3175" b="0"/>
            <wp:docPr id="161" name="Picture 161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🔹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mjerenje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reaktivne energije;</w:t>
      </w: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  <w:drawing>
          <wp:inline distT="0" distB="0" distL="0" distR="0">
            <wp:extent cx="149225" cy="149225"/>
            <wp:effectExtent l="0" t="0" r="3175" b="0"/>
            <wp:docPr id="162" name="Picture 162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🔹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mjerenje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protoka;</w:t>
      </w:r>
    </w:p>
    <w:p w:rsidR="000303AC" w:rsidRDefault="006951E0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6951E0"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  <w:pict>
          <v:shape id="Picture 163" o:spid="_x0000_i1025" type="#_x0000_t75" alt="🔹" style="width:11.5pt;height:11.5pt;visibility:visible;mso-wrap-style:square" o:bullet="t">
            <v:imagedata r:id="rId10" o:title="🔹"/>
          </v:shape>
        </w:pict>
      </w:r>
      <w:proofErr w:type="gramStart"/>
      <w:r w:rsidR="000303AC"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mjerenje</w:t>
      </w:r>
      <w:proofErr w:type="gramEnd"/>
      <w:r w:rsidR="000303AC"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pritiska.</w:t>
      </w:r>
    </w:p>
    <w:p w:rsidR="006951E0" w:rsidRPr="00422145" w:rsidRDefault="006951E0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</w:p>
    <w:p w:rsidR="00C7166B" w:rsidRPr="00422145" w:rsidRDefault="00C7166B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</w:pP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Mjerenja su izvršena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na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prioritetnim pumpnim stanicama, određenim od strane predstavnika pomenutih vodovoda, a prikupljeni podaci omogućit će proračun faktora energ</w:t>
      </w:r>
      <w:r w:rsidR="006951E0">
        <w:rPr>
          <w:rFonts w:ascii="Times New Roman" w:eastAsia="Times New Roman" w:hAnsi="Times New Roman" w:cs="Times New Roman"/>
          <w:color w:val="1C1E21"/>
          <w:sz w:val="24"/>
          <w:szCs w:val="24"/>
        </w:rPr>
        <w:t>etske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efikasnosti, što je ključna veličina za predlaganje mjera za poboljšanje.</w:t>
      </w: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  <w:drawing>
          <wp:inline distT="0" distB="0" distL="0" distR="0">
            <wp:extent cx="149225" cy="149225"/>
            <wp:effectExtent l="19050" t="0" r="3175" b="0"/>
            <wp:docPr id="166" name="Picture 166" descr="➡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➡️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Pumpne stanice obuhvaćene mjerenjima u ViK Herceg Novi su: Bajer 1, Bajer 2 i Gomila.</w:t>
      </w: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  <w:drawing>
          <wp:inline distT="0" distB="0" distL="0" distR="0">
            <wp:extent cx="149225" cy="149225"/>
            <wp:effectExtent l="19050" t="0" r="3175" b="0"/>
            <wp:docPr id="167" name="Picture 167" descr="➡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➡️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Pumpne stanice obuhvaćene mjerenjima u ViK Kotor su: Dobrota 2, Škaljari i Risan 1.</w:t>
      </w:r>
    </w:p>
    <w:p w:rsidR="00C7166B" w:rsidRPr="00422145" w:rsidRDefault="00C7166B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</w:pP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Dodatno je razgovarano o mogućnostima upotrebe tehnologija zasnovanih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na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obnovljivim izvorima energije – solarnim panelima i cijevnim turbinama, što postaje sve češća praksa u vodovodima širom Evrope, čime se smanjuju troškovi za električnu energiju ili ostvaraju prihodi od prodaje električne energije.</w:t>
      </w:r>
    </w:p>
    <w:p w:rsidR="00C7166B" w:rsidRPr="00422145" w:rsidRDefault="00C7166B" w:rsidP="00812785">
      <w:pPr>
        <w:shd w:val="clear" w:color="auto" w:fill="FFFFFF"/>
        <w:spacing w:after="188" w:line="240" w:lineRule="auto"/>
        <w:rPr>
          <w:rFonts w:ascii="Times New Roman" w:hAnsi="Times New Roman" w:cs="Times New Roman"/>
          <w:sz w:val="24"/>
          <w:szCs w:val="24"/>
        </w:rPr>
      </w:pPr>
    </w:p>
    <w:p w:rsidR="00A576A7" w:rsidRPr="00422145" w:rsidRDefault="00DD0DB3" w:rsidP="00A576A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bdr w:val="none" w:sz="0" w:space="0" w:color="auto" w:frame="1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fldChar w:fldCharType="begin"/>
      </w:r>
      <w:r w:rsidR="00A576A7"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instrText xml:space="preserve"> HYPERLINK "https://www.facebook.com/svakakapikilovatsuvazni?__cft__%5b0%5d=AZV9zy3HyvYkundiyMAG4BRstXgIF9m8fqTJ9zJ_VvIB98PJXYlhY--SExZkOkTkuJMV-v_KWljY8kaHVbHRqqkK0kicM7j-ddLuZaAItLd77ljwQdp9zZrnFPHoxDddZOF_cBpv-dLOacC6luGA9YQjytJhnVO3IaBU6jVxHVbyvq9suM8E5SP0NKDwX4IcoNGVtvuwlXxaW67KwEOqR1LrCRQtwvOhcLe2rgDyqgB-Yg&amp;__tn__=%3C%2CP-y-R" </w:instrTex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fldChar w:fldCharType="separate"/>
      </w:r>
    </w:p>
    <w:p w:rsidR="00A576A7" w:rsidRPr="00422145" w:rsidRDefault="00DD0DB3" w:rsidP="00A576A7">
      <w:pPr>
        <w:shd w:val="clear" w:color="auto" w:fill="FFFFFF"/>
        <w:spacing w:after="188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fldChar w:fldCharType="end"/>
      </w:r>
      <w:proofErr w:type="gramStart"/>
      <w:r w:rsidR="006951E0" w:rsidRPr="006951E0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>01.06.2021.</w:t>
      </w:r>
      <w:proofErr w:type="gramEnd"/>
    </w:p>
    <w:p w:rsidR="00A576A7" w:rsidRPr="00422145" w:rsidRDefault="00A576A7" w:rsidP="00A576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Naša druga projektna konferencija i ovoga p</w:t>
      </w:r>
      <w:r w:rsidR="006951E0">
        <w:rPr>
          <w:rFonts w:ascii="Times New Roman" w:eastAsia="Times New Roman" w:hAnsi="Times New Roman" w:cs="Times New Roman"/>
          <w:color w:val="1C1E21"/>
          <w:sz w:val="24"/>
          <w:szCs w:val="24"/>
        </w:rPr>
        <w:t>uta je ispunila vaša očekivanja.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U prilog tome govori nivo zadovoljstva sadržajem održane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𝐊𝐨𝐧𝐟𝐞𝐫𝐞𝐧𝐜𝐢𝐣𝐞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𝐨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𝐛𝐞𝐧𝐜𝐡𝐦𝐚𝐫𝐤𝐢𝐧𝐠𝐮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𝐮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𝐬𝐞𝐤𝐭𝐨𝐫𝐮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𝐯𝐨𝐝𝐨𝐬𝐧𝐚𝐛𝐝𝐢𝐣𝐞𝐯𝐚𝐧𝐣𝐚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, koji i ovoga puta iznosi </w:t>
      </w:r>
      <w:r w:rsidRPr="00422145"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  <w:drawing>
          <wp:inline distT="0" distB="0" distL="0" distR="0">
            <wp:extent cx="149225" cy="149225"/>
            <wp:effectExtent l="19050" t="0" r="3175" b="0"/>
            <wp:docPr id="46" name="Picture 232" descr="9️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 descr="9️⃣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145"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  <w:drawing>
          <wp:inline distT="0" distB="0" distL="0" distR="0">
            <wp:extent cx="149225" cy="149225"/>
            <wp:effectExtent l="19050" t="0" r="3175" b="0"/>
            <wp:docPr id="47" name="Picture 233" descr="7️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 descr="7️⃣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%.</w:t>
      </w:r>
      <w:proofErr w:type="gramEnd"/>
    </w:p>
    <w:p w:rsidR="00A576A7" w:rsidRPr="00422145" w:rsidRDefault="00A576A7" w:rsidP="00A576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Vjerujemo da će nova znanja i iskustva koja nosite sa konferencije pridonijeti da zajedno unaprijedimo sektor vodnosnabdijevanja u prekograničnom području BiH i Crne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Gore .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</w:p>
    <w:p w:rsidR="00A576A7" w:rsidRPr="00422145" w:rsidRDefault="00A576A7" w:rsidP="00A576A7">
      <w:pPr>
        <w:shd w:val="clear" w:color="auto" w:fill="FFFFFF"/>
        <w:spacing w:after="78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.</w:t>
      </w:r>
    </w:p>
    <w:p w:rsidR="00A576A7" w:rsidRPr="00422145" w:rsidRDefault="006951E0" w:rsidP="00A576A7">
      <w:pPr>
        <w:shd w:val="clear" w:color="auto" w:fill="FFFFFF"/>
        <w:spacing w:after="188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gramStart"/>
      <w:r w:rsidRPr="006951E0">
        <w:rPr>
          <w:rFonts w:ascii="Times New Roman" w:hAnsi="Times New Roman" w:cs="Times New Roman"/>
          <w:b/>
          <w:sz w:val="24"/>
          <w:szCs w:val="24"/>
        </w:rPr>
        <w:t>06.05.2021.</w:t>
      </w:r>
      <w:proofErr w:type="gramEnd"/>
    </w:p>
    <w:p w:rsidR="00A576A7" w:rsidRPr="00422145" w:rsidRDefault="00A576A7" w:rsidP="00A576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Predstavljamo predavače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𝐊𝐨𝐧𝐟𝐞𝐫𝐞𝐧𝐜𝐢𝐣𝐞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𝐨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𝐛𝐞𝐧𝐜𝐡𝐦𝐚𝐫𝐤𝐢𝐧𝐠𝐮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𝐮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𝐬𝐞𝐤𝐭𝐨𝐫𝐮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𝐯𝐨𝐝𝐨𝐬𝐧𝐚𝐛𝐝𝐢𝐣𝐞𝐯𝐚𝐧𝐣𝐚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, koja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će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se održati 27.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i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28.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maja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2021.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godine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, putem Zoom platforme:</w:t>
      </w:r>
    </w:p>
    <w:p w:rsidR="00A576A7" w:rsidRPr="00422145" w:rsidRDefault="00A576A7" w:rsidP="00A576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1. Aleksandar Krstić, IAWD</w:t>
      </w:r>
    </w:p>
    <w:p w:rsidR="00A576A7" w:rsidRPr="00422145" w:rsidRDefault="00A576A7" w:rsidP="00A576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lastRenderedPageBreak/>
        <w:t xml:space="preserve">2. Igor Palandžić, Svjetska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banka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</w:p>
    <w:p w:rsidR="00A576A7" w:rsidRPr="00422145" w:rsidRDefault="00A576A7" w:rsidP="00A576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3. Damir Čengić, EBRD</w:t>
      </w:r>
    </w:p>
    <w:p w:rsidR="00A576A7" w:rsidRPr="00422145" w:rsidRDefault="00A576A7" w:rsidP="00A576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4. Damir Muslić, UNDP MEG Projekt</w:t>
      </w:r>
    </w:p>
    <w:p w:rsidR="00A576A7" w:rsidRPr="00422145" w:rsidRDefault="00A576A7" w:rsidP="00A576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5. Milica Petrović, Regulatorna agencije za energetiku Crne Gore</w:t>
      </w:r>
    </w:p>
    <w:p w:rsidR="00A576A7" w:rsidRPr="00422145" w:rsidRDefault="00A576A7" w:rsidP="00A576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6. Miodrag Babić, KP „Vodovod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“ Gradis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̌ka</w:t>
      </w:r>
    </w:p>
    <w:p w:rsidR="00A576A7" w:rsidRPr="00422145" w:rsidRDefault="00A576A7" w:rsidP="00A576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7. Dr. Sanda Nastić, JKP „Vodovod i kanalizacija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“ Novi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Sad</w:t>
      </w:r>
    </w:p>
    <w:p w:rsidR="00A576A7" w:rsidRPr="00422145" w:rsidRDefault="00A576A7" w:rsidP="00A576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8. Prof.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dr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. Sanda Midžić Kurtagić, Mašinski fakultet Univerziteta u Sarajevu</w:t>
      </w:r>
    </w:p>
    <w:p w:rsidR="00A576A7" w:rsidRPr="00422145" w:rsidRDefault="00A576A7" w:rsidP="00A576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9. Dragan Vlatković, ViK Herceg Novi</w:t>
      </w:r>
    </w:p>
    <w:p w:rsidR="00A576A7" w:rsidRPr="00422145" w:rsidRDefault="00A576A7" w:rsidP="00A576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10. Samra Arnaut, Enova</w:t>
      </w:r>
    </w:p>
    <w:p w:rsidR="00A576A7" w:rsidRPr="00422145" w:rsidRDefault="00A576A7" w:rsidP="00A576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11. Harisa Muratović, CENER 21</w:t>
      </w:r>
    </w:p>
    <w:p w:rsidR="00A576A7" w:rsidRPr="00422145" w:rsidRDefault="00A576A7" w:rsidP="00A576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12. Šejla Mahmutović, CENER 21</w:t>
      </w:r>
    </w:p>
    <w:p w:rsidR="00A576A7" w:rsidRPr="00422145" w:rsidRDefault="00A576A7" w:rsidP="00C7166B">
      <w:pPr>
        <w:shd w:val="clear" w:color="auto" w:fill="FFFFFF"/>
        <w:tabs>
          <w:tab w:val="left" w:pos="6715"/>
        </w:tabs>
        <w:spacing w:after="188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</w:p>
    <w:p w:rsidR="00A576A7" w:rsidRPr="00422145" w:rsidRDefault="00A576A7" w:rsidP="00A576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Prošla godina protekla je brzo i uspješno.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Izazovi koje je donijela pandemija koronavirusa zahtijevali su da se brzo prilagodimo novim uslovima rada, no nisu nas spriječili da godinu završimo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sa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sjajnim rezultatima.</w:t>
      </w:r>
    </w:p>
    <w:p w:rsidR="00A576A7" w:rsidRPr="00422145" w:rsidRDefault="00A576A7" w:rsidP="00A576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Po čemu ćemo pamtiti 2020.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u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prekograničnom području BiH-CG?</w:t>
      </w:r>
    </w:p>
    <w:p w:rsidR="00A576A7" w:rsidRPr="00422145" w:rsidRDefault="00A576A7" w:rsidP="00A576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Izradili smo standardne operativne procedure za povećanje vodne i energetske efikasnosti za 62 vodovoda prekograničnog područja BiH -CG;</w:t>
      </w:r>
    </w:p>
    <w:p w:rsidR="00A576A7" w:rsidRPr="00422145" w:rsidRDefault="00A576A7" w:rsidP="00A576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Održali smo prvu konferenciju o povećanju vodne i energetske efikasnosti sistema vodosnabdijevanja u prekograničnom području između BiH – CG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na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kojoj je učestvovalo preko 130 učesnika/ca;</w:t>
      </w:r>
    </w:p>
    <w:p w:rsidR="00A576A7" w:rsidRPr="00422145" w:rsidRDefault="00A576A7" w:rsidP="00A576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Započeli smo pilot aktivnosti u četiri vodovoda (Foča Ustikolina, Visoko, Herceg Novi i Kotor)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na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detekciji gubitaka u sistemu i povećanju efikasnosti pumpnih sistema;</w:t>
      </w:r>
    </w:p>
    <w:p w:rsidR="00A576A7" w:rsidRPr="00422145" w:rsidRDefault="006951E0" w:rsidP="00A576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1C1E21"/>
          <w:sz w:val="24"/>
          <w:szCs w:val="24"/>
        </w:rPr>
        <w:t>Pokrenuli smo v</w:t>
      </w:r>
      <w:r w:rsidR="00A576A7"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eb-platformu za razmjenu znanja i iskustva, gdje je pokrenuto 5 forum tema, objavljeno 5 dobrih praksi i 2 newslettera.</w:t>
      </w:r>
      <w:proofErr w:type="gramEnd"/>
    </w:p>
    <w:p w:rsidR="00A576A7" w:rsidRPr="00422145" w:rsidRDefault="00A576A7" w:rsidP="00A576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U ovu godinu ulazimo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sa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velikim planovima</w:t>
      </w:r>
      <w:r w:rsidR="006951E0">
        <w:rPr>
          <w:rFonts w:ascii="Times New Roman" w:eastAsia="Times New Roman" w:hAnsi="Times New Roman" w:cs="Times New Roman"/>
          <w:color w:val="1C1E21"/>
          <w:sz w:val="24"/>
          <w:szCs w:val="24"/>
        </w:rPr>
        <w:t>.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</w:p>
    <w:p w:rsidR="00A576A7" w:rsidRPr="00422145" w:rsidRDefault="00A576A7" w:rsidP="00A576A7">
      <w:pPr>
        <w:shd w:val="clear" w:color="auto" w:fill="FFFFFF"/>
        <w:spacing w:after="78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Mi brinemo o vodi.</w:t>
      </w:r>
      <w:proofErr w:type="gramEnd"/>
    </w:p>
    <w:p w:rsidR="00A576A7" w:rsidRPr="00422145" w:rsidRDefault="00A576A7" w:rsidP="00A576A7">
      <w:pPr>
        <w:rPr>
          <w:rFonts w:ascii="Times New Roman" w:hAnsi="Times New Roman" w:cs="Times New Roman"/>
          <w:sz w:val="24"/>
          <w:szCs w:val="24"/>
        </w:rPr>
      </w:pPr>
    </w:p>
    <w:p w:rsidR="006951E0" w:rsidRDefault="00C7166B" w:rsidP="006951E0">
      <w:pPr>
        <w:pStyle w:val="NormalWeb"/>
        <w:rPr>
          <w:b/>
        </w:rPr>
      </w:pPr>
      <w:r w:rsidRPr="00422145">
        <w:rPr>
          <w:noProof/>
        </w:rPr>
        <w:drawing>
          <wp:inline distT="0" distB="0" distL="0" distR="0">
            <wp:extent cx="5227154" cy="2744256"/>
            <wp:effectExtent l="19050" t="0" r="0" b="0"/>
            <wp:docPr id="278" name="Picture 3" descr="C:\Users\User\Downloads\ne brisati folder DESKTOP\Desktop\NADA\1. CCEE\1.5. CCEE domen podaci i materijal za sajt\4.1 IPA materijal za sajt nov.2024\CCEE IPA sajt za Boža\Za sajt za slanje\Aktivnosti u 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ne brisati folder DESKTOP\Desktop\NADA\1. CCEE\1.5. CCEE domen podaci i materijal za sajt\4.1 IPA materijal za sajt nov.2024\CCEE IPA sajt za Boža\Za sajt za slanje\Aktivnosti u 2020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154" cy="2744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76A7" w:rsidRPr="006951E0" w:rsidRDefault="00C7166B" w:rsidP="006951E0">
      <w:pPr>
        <w:pStyle w:val="NormalWeb"/>
      </w:pPr>
      <w:proofErr w:type="gramStart"/>
      <w:r w:rsidRPr="00422145">
        <w:rPr>
          <w:b/>
        </w:rPr>
        <w:lastRenderedPageBreak/>
        <w:t>28.01.2021.</w:t>
      </w:r>
      <w:proofErr w:type="gramEnd"/>
    </w:p>
    <w:p w:rsidR="00A576A7" w:rsidRPr="00422145" w:rsidRDefault="00A576A7" w:rsidP="00A576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Tokom realizacije projekta "Akcija za povećenje energetske i vodne efikasnosti usluga vodosnabdijevanja" očekujemo postizanje sljedećih rezultata demonstracijskih pilot aktivnosti:</w:t>
      </w:r>
    </w:p>
    <w:p w:rsidR="00C7166B" w:rsidRPr="00422145" w:rsidRDefault="00C7166B" w:rsidP="00A576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</w:pPr>
    </w:p>
    <w:p w:rsidR="00A576A7" w:rsidRPr="00422145" w:rsidRDefault="00A576A7" w:rsidP="00A576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4 tehničke strategije i prateća akciona plana za smanjenje neoprihodovane vode u 4 odabrane DMA zone;</w:t>
      </w:r>
    </w:p>
    <w:p w:rsidR="00C7166B" w:rsidRPr="00422145" w:rsidRDefault="00C7166B" w:rsidP="00A576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</w:pPr>
    </w:p>
    <w:p w:rsidR="00A576A7" w:rsidRPr="00422145" w:rsidRDefault="00A576A7" w:rsidP="00A576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4 tehničke strategije i prateća akciona plana za povećanje energetske efikasnosti pumpnih sistema;</w:t>
      </w:r>
    </w:p>
    <w:p w:rsidR="00C7166B" w:rsidRPr="00422145" w:rsidRDefault="00C7166B" w:rsidP="00A576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</w:pPr>
    </w:p>
    <w:p w:rsidR="00A576A7" w:rsidRPr="00422145" w:rsidRDefault="00A576A7" w:rsidP="00A576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Obuka osoblja pilot vodovoda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sa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ciljem nastavka provođenje integralnog upravljanja gubicima vode i energije nakon završetka projektnih aktivnosti;</w:t>
      </w:r>
    </w:p>
    <w:p w:rsidR="00C7166B" w:rsidRPr="00422145" w:rsidRDefault="00C7166B" w:rsidP="00A576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</w:pPr>
    </w:p>
    <w:p w:rsidR="00A576A7" w:rsidRPr="00422145" w:rsidRDefault="00A576A7" w:rsidP="00A576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Nabavka 4 sofisticirana "all in one" uređaja za detekciju curenja vode;</w:t>
      </w:r>
    </w:p>
    <w:p w:rsidR="006951E0" w:rsidRDefault="006951E0" w:rsidP="00A576A7">
      <w:pPr>
        <w:shd w:val="clear" w:color="auto" w:fill="FFFFFF"/>
        <w:spacing w:after="78" w:line="240" w:lineRule="auto"/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</w:pPr>
    </w:p>
    <w:p w:rsidR="00A576A7" w:rsidRPr="00422145" w:rsidRDefault="00A576A7" w:rsidP="00A576A7">
      <w:pPr>
        <w:shd w:val="clear" w:color="auto" w:fill="FFFFFF"/>
        <w:spacing w:after="78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Obuka timova za detekciju gubitaka, formiranih ispred svakog vodovoda, za rad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na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uređaju.</w:t>
      </w:r>
    </w:p>
    <w:p w:rsidR="000303AC" w:rsidRPr="00422145" w:rsidRDefault="000303AC" w:rsidP="000303AC">
      <w:pPr>
        <w:rPr>
          <w:rFonts w:ascii="Times New Roman" w:hAnsi="Times New Roman" w:cs="Times New Roman"/>
          <w:sz w:val="24"/>
          <w:szCs w:val="24"/>
        </w:rPr>
      </w:pPr>
    </w:p>
    <w:p w:rsidR="000303AC" w:rsidRPr="00422145" w:rsidRDefault="00812785" w:rsidP="000303AC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22145">
        <w:rPr>
          <w:rFonts w:ascii="Times New Roman" w:hAnsi="Times New Roman" w:cs="Times New Roman"/>
          <w:b/>
          <w:sz w:val="24"/>
          <w:szCs w:val="24"/>
        </w:rPr>
        <w:t>15.10.2020.</w:t>
      </w:r>
      <w:proofErr w:type="gramEnd"/>
    </w:p>
    <w:p w:rsidR="000303AC" w:rsidRPr="00422145" w:rsidRDefault="000303AC" w:rsidP="00812785">
      <w:pPr>
        <w:shd w:val="clear" w:color="auto" w:fill="FFFFFF"/>
        <w:spacing w:after="78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Drugi dan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𝐊𝐨𝐧𝐟𝐞𝐫𝐞𝐧𝐜𝐢𝐣𝐞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𝐨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𝐞𝐧𝐞𝐫𝐠𝐞𝐭𝐬𝐤𝐨𝐣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𝐢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𝐯𝐨𝐝𝐧𝐨𝐣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𝐞𝐟𝐢𝐤𝐚𝐬𝐧𝐨𝐬𝐭𝐢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𝐮𝐬𝐥𝐮𝐠𝐚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𝐯𝐨𝐝𝐨𝐬𝐧𝐚𝐛𝐝𝐢𝐣𝐞𝐯𝐚𝐧𝐣𝐚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𝐮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𝐩𝐫𝐞𝐤𝐨𝐠𝐫𝐚𝐧𝐢𝐜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̌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𝐧𝐨𝐦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𝐩𝐨𝐝𝐫𝐮𝐜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̌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𝐣𝐮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𝐢𝐳𝐦𝐞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đ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𝐮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𝐁𝐨𝐬𝐧𝐞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𝐢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𝐇𝐞𝐫𝐜𝐞𝐠𝐨𝐯𝐢𝐧𝐞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𝐢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𝐂𝐫𝐧𝐞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𝐆𝐨𝐫𝐞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fokusiran je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na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predstavljanje studija slučaja primjene načela i principa resursne efikasnosti u vodovodnim preduzećima. </w:t>
      </w: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Svoja znanja i iskustva drugog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dana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konferencije sa vama će podijeliti: </w:t>
      </w: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1. Šejla Mahmutović, Stručnjakinja za resursnu efikasnost i cirkularnu ekonomiju u Centru za energiju, okolinu i resurse – CENER 21;</w:t>
      </w: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2. Nenad Đukić - Viši stručni saradnik za korišćenje i upotrebu voda u Ministarstvu poljoprivrede, šumarstva i vodoprivrede Republike Srpske; </w:t>
      </w: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3. Veselin Sekulić, Pomoćnik direktora za tehničko - operativne poslove u d.o.o. „Vodovod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“ Pljevlja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;</w:t>
      </w: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4. Đevad Koldžo, Direktor Water Loss d.o.o i stručnjak za neoprihodovanu vodu;</w:t>
      </w:r>
    </w:p>
    <w:p w:rsidR="000303AC" w:rsidRPr="00422145" w:rsidRDefault="000303AC" w:rsidP="000303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5. Nikola Pejaković, Voditelj projekata u agenciji za implementaciju projekata VODACOM Crna Gora;</w:t>
      </w:r>
    </w:p>
    <w:p w:rsidR="000303AC" w:rsidRPr="00422145" w:rsidRDefault="000303AC" w:rsidP="000303AC">
      <w:pPr>
        <w:shd w:val="clear" w:color="auto" w:fill="FFFFFF"/>
        <w:spacing w:after="78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6. Jasmin Mulabdić, Tehnički direktor u JP “Vodovod i kanalizacija” Gračanica; </w:t>
      </w:r>
    </w:p>
    <w:p w:rsidR="00A576A7" w:rsidRPr="00422145" w:rsidRDefault="00A576A7" w:rsidP="000303AC">
      <w:pPr>
        <w:rPr>
          <w:rFonts w:ascii="Times New Roman" w:hAnsi="Times New Roman" w:cs="Times New Roman"/>
          <w:sz w:val="24"/>
          <w:szCs w:val="24"/>
        </w:rPr>
      </w:pPr>
    </w:p>
    <w:p w:rsidR="00812785" w:rsidRPr="00422145" w:rsidRDefault="00812785" w:rsidP="00812785">
      <w:pPr>
        <w:shd w:val="clear" w:color="auto" w:fill="FFFFFF"/>
        <w:spacing w:after="188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422145">
        <w:rPr>
          <w:rFonts w:ascii="Times New Roman" w:eastAsia="Times New Roman" w:hAnsi="Times New Roman" w:cs="Times New Roman"/>
          <w:b/>
          <w:sz w:val="24"/>
          <w:szCs w:val="24"/>
        </w:rPr>
        <w:t>14.10.2020.</w:t>
      </w:r>
      <w:proofErr w:type="gramEnd"/>
    </w:p>
    <w:p w:rsidR="00812785" w:rsidRPr="00BF7211" w:rsidRDefault="00812785" w:rsidP="00812785">
      <w:pPr>
        <w:shd w:val="clear" w:color="auto" w:fill="FFFFFF"/>
        <w:spacing w:after="188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7211">
        <w:rPr>
          <w:rFonts w:ascii="Times New Roman" w:eastAsia="Times New Roman" w:hAnsi="Times New Roman" w:cs="Times New Roman"/>
          <w:sz w:val="24"/>
          <w:szCs w:val="24"/>
        </w:rPr>
        <w:t xml:space="preserve">Prva </w:t>
      </w:r>
      <w:r w:rsidRPr="00BF7211">
        <w:rPr>
          <w:rFonts w:ascii="Cambria Math" w:eastAsia="Times New Roman" w:hAnsi="Cambria Math" w:cs="Times New Roman"/>
          <w:sz w:val="24"/>
          <w:szCs w:val="24"/>
        </w:rPr>
        <w:t>𝗞𝗼𝗻𝗳𝗲𝗿𝗲𝗻𝗰𝗶𝗷</w:t>
      </w:r>
      <w:r w:rsidRPr="00BF7211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BF7211">
        <w:rPr>
          <w:rFonts w:ascii="Cambria Math" w:eastAsia="Times New Roman" w:hAnsi="Cambria Math" w:cs="Times New Roman"/>
          <w:sz w:val="24"/>
          <w:szCs w:val="24"/>
        </w:rPr>
        <w:t>𝗼</w:t>
      </w:r>
      <w:r w:rsidRPr="00BF72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7211">
        <w:rPr>
          <w:rFonts w:ascii="Cambria Math" w:eastAsia="Times New Roman" w:hAnsi="Cambria Math" w:cs="Times New Roman"/>
          <w:sz w:val="24"/>
          <w:szCs w:val="24"/>
        </w:rPr>
        <w:t>𝗲𝗻𝗲𝗿𝗴𝗲𝘁𝘀𝗸𝗼𝗷</w:t>
      </w:r>
      <w:r w:rsidRPr="00BF72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7211">
        <w:rPr>
          <w:rFonts w:ascii="Cambria Math" w:eastAsia="Times New Roman" w:hAnsi="Cambria Math" w:cs="Times New Roman"/>
          <w:sz w:val="24"/>
          <w:szCs w:val="24"/>
        </w:rPr>
        <w:t>𝗶</w:t>
      </w:r>
      <w:r w:rsidRPr="00BF72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7211">
        <w:rPr>
          <w:rFonts w:ascii="Cambria Math" w:eastAsia="Times New Roman" w:hAnsi="Cambria Math" w:cs="Times New Roman"/>
          <w:sz w:val="24"/>
          <w:szCs w:val="24"/>
        </w:rPr>
        <w:t>𝘃𝗼𝗱𝗻𝗼𝗷</w:t>
      </w:r>
      <w:r w:rsidRPr="00BF72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7211">
        <w:rPr>
          <w:rFonts w:ascii="Cambria Math" w:eastAsia="Times New Roman" w:hAnsi="Cambria Math" w:cs="Times New Roman"/>
          <w:sz w:val="24"/>
          <w:szCs w:val="24"/>
        </w:rPr>
        <w:t>𝗲𝗳𝗶𝗸𝗮𝘀𝗻𝗼𝘀𝘁𝗶</w:t>
      </w:r>
      <w:r w:rsidRPr="00BF72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7211">
        <w:rPr>
          <w:rFonts w:ascii="Cambria Math" w:eastAsia="Times New Roman" w:hAnsi="Cambria Math" w:cs="Times New Roman"/>
          <w:sz w:val="24"/>
          <w:szCs w:val="24"/>
        </w:rPr>
        <w:t>𝘂𝘀𝗹𝘂𝗴𝗮</w:t>
      </w:r>
      <w:r w:rsidRPr="00BF72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7211">
        <w:rPr>
          <w:rFonts w:ascii="Cambria Math" w:eastAsia="Times New Roman" w:hAnsi="Cambria Math" w:cs="Times New Roman"/>
          <w:sz w:val="24"/>
          <w:szCs w:val="24"/>
        </w:rPr>
        <w:t>𝘃𝗼𝗱𝗼𝘀𝗻𝗮𝗯𝗱𝗶𝗷𝗲𝘃𝗮𝗻𝗷𝗮</w:t>
      </w:r>
      <w:r w:rsidRPr="00BF72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7211">
        <w:rPr>
          <w:rFonts w:ascii="Cambria Math" w:eastAsia="Times New Roman" w:hAnsi="Cambria Math" w:cs="Times New Roman"/>
          <w:sz w:val="24"/>
          <w:szCs w:val="24"/>
        </w:rPr>
        <w:t>𝘂</w:t>
      </w:r>
      <w:r w:rsidRPr="00BF72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7211">
        <w:rPr>
          <w:rFonts w:ascii="Cambria Math" w:eastAsia="Times New Roman" w:hAnsi="Cambria Math" w:cs="Times New Roman"/>
          <w:sz w:val="24"/>
          <w:szCs w:val="24"/>
        </w:rPr>
        <w:t>𝗽𝗿𝗲𝗸𝗼𝗴𝗿𝗮𝗻𝗶𝗰</w:t>
      </w:r>
      <w:r w:rsidRPr="00BF7211">
        <w:rPr>
          <w:rFonts w:ascii="Times New Roman" w:eastAsia="Times New Roman" w:hAnsi="Times New Roman" w:cs="Times New Roman"/>
          <w:sz w:val="24"/>
          <w:szCs w:val="24"/>
        </w:rPr>
        <w:t>̌</w:t>
      </w:r>
      <w:r w:rsidRPr="00BF7211">
        <w:rPr>
          <w:rFonts w:ascii="Cambria Math" w:eastAsia="Times New Roman" w:hAnsi="Cambria Math" w:cs="Times New Roman"/>
          <w:sz w:val="24"/>
          <w:szCs w:val="24"/>
        </w:rPr>
        <w:t>𝗻𝗼𝗺</w:t>
      </w:r>
      <w:r w:rsidRPr="00BF72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7211">
        <w:rPr>
          <w:rFonts w:ascii="Cambria Math" w:eastAsia="Times New Roman" w:hAnsi="Cambria Math" w:cs="Times New Roman"/>
          <w:sz w:val="24"/>
          <w:szCs w:val="24"/>
        </w:rPr>
        <w:t>𝗽𝗼𝗱𝗿𝘂𝗰</w:t>
      </w:r>
      <w:r w:rsidRPr="00BF7211">
        <w:rPr>
          <w:rFonts w:ascii="Times New Roman" w:eastAsia="Times New Roman" w:hAnsi="Times New Roman" w:cs="Times New Roman"/>
          <w:sz w:val="24"/>
          <w:szCs w:val="24"/>
        </w:rPr>
        <w:t>̌</w:t>
      </w:r>
      <w:r w:rsidRPr="00BF7211">
        <w:rPr>
          <w:rFonts w:ascii="Cambria Math" w:eastAsia="Times New Roman" w:hAnsi="Cambria Math" w:cs="Times New Roman"/>
          <w:sz w:val="24"/>
          <w:szCs w:val="24"/>
        </w:rPr>
        <w:t>𝗷𝘂</w:t>
      </w:r>
      <w:r w:rsidRPr="00BF72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7211">
        <w:rPr>
          <w:rFonts w:ascii="Cambria Math" w:eastAsia="Times New Roman" w:hAnsi="Cambria Math" w:cs="Times New Roman"/>
          <w:sz w:val="24"/>
          <w:szCs w:val="24"/>
        </w:rPr>
        <w:t>𝗶𝘇𝗺𝗲</w:t>
      </w:r>
      <w:r w:rsidRPr="00BF7211">
        <w:rPr>
          <w:rFonts w:ascii="Times New Roman" w:eastAsia="Times New Roman" w:hAnsi="Times New Roman" w:cs="Times New Roman"/>
          <w:sz w:val="24"/>
          <w:szCs w:val="24"/>
        </w:rPr>
        <w:t>đ</w:t>
      </w:r>
      <w:r w:rsidRPr="00BF7211">
        <w:rPr>
          <w:rFonts w:ascii="Cambria Math" w:eastAsia="Times New Roman" w:hAnsi="Cambria Math" w:cs="Times New Roman"/>
          <w:sz w:val="24"/>
          <w:szCs w:val="24"/>
        </w:rPr>
        <w:t>𝘂</w:t>
      </w:r>
      <w:r w:rsidRPr="00BF72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7211">
        <w:rPr>
          <w:rFonts w:ascii="Cambria Math" w:eastAsia="Times New Roman" w:hAnsi="Cambria Math" w:cs="Times New Roman"/>
          <w:sz w:val="24"/>
          <w:szCs w:val="24"/>
        </w:rPr>
        <w:t>𝗕𝗶𝗛</w:t>
      </w:r>
      <w:r w:rsidRPr="00BF72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7211">
        <w:rPr>
          <w:rFonts w:ascii="Cambria Math" w:eastAsia="Times New Roman" w:hAnsi="Cambria Math" w:cs="Times New Roman"/>
          <w:sz w:val="24"/>
          <w:szCs w:val="24"/>
        </w:rPr>
        <w:t>𝗶</w:t>
      </w:r>
      <w:r w:rsidRPr="00BF72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7211">
        <w:rPr>
          <w:rFonts w:ascii="Cambria Math" w:eastAsia="Times New Roman" w:hAnsi="Cambria Math" w:cs="Times New Roman"/>
          <w:sz w:val="24"/>
          <w:szCs w:val="24"/>
        </w:rPr>
        <w:t>𝗖𝗚</w:t>
      </w:r>
      <w:r w:rsidRPr="00BF7211">
        <w:rPr>
          <w:rFonts w:ascii="Times New Roman" w:eastAsia="Times New Roman" w:hAnsi="Times New Roman" w:cs="Times New Roman"/>
          <w:sz w:val="24"/>
          <w:szCs w:val="24"/>
        </w:rPr>
        <w:t xml:space="preserve">  </w:t>
      </w:r>
    </w:p>
    <w:p w:rsidR="00812785" w:rsidRPr="00422145" w:rsidRDefault="00812785" w:rsidP="008127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Prvi dan online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𝐊𝐨𝐧𝐟𝐞𝐫𝐞𝐧𝐜𝐢𝐣𝐞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𝐨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𝐞𝐧𝐞𝐫𝐠𝐞𝐭𝐬𝐤𝐨𝐣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𝐢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𝐯𝐨𝐝𝐧𝐨𝐣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𝐞𝐟𝐢𝐤𝐚𝐬𝐧𝐨𝐬𝐭𝐢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𝐮𝐬𝐥𝐮𝐠𝐚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𝐯𝐨𝐝𝐨𝐬𝐧𝐚𝐛𝐝𝐢𝐣𝐞𝐯𝐚𝐧𝐣𝐚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𝐮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𝐩𝐫𝐞𝐤𝐨𝐠𝐫𝐚𝐧𝐢𝐜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̌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𝐧𝐨𝐦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𝐩𝐨𝐝𝐫𝐮𝐜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̌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𝐣𝐮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𝐢𝐳𝐦𝐞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đ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𝐮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𝐁𝐨𝐬𝐧𝐞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𝐢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𝐇𝐞𝐫𝐜𝐞𝐠𝐨𝐯𝐢𝐧𝐞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𝐢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𝐂𝐫𝐧𝐞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𝐆𝐨𝐫𝐞</w:t>
      </w:r>
      <w:r w:rsidR="00BF7211">
        <w:rPr>
          <w:rFonts w:ascii="Times New Roman" w:eastAsia="Times New Roman" w:hAnsi="Times New Roman" w:cs="Times New Roman"/>
          <w:color w:val="1C1E21"/>
          <w:sz w:val="24"/>
          <w:szCs w:val="24"/>
        </w:rPr>
        <w:t>, govori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ćemo o promociji dobrog upravljanja institucija iz BiH i Crne Gore za 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lastRenderedPageBreak/>
        <w:t xml:space="preserve">resursno efikasniji sektor,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te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="00BF7211">
        <w:rPr>
          <w:rFonts w:ascii="Times New Roman" w:eastAsia="Times New Roman" w:hAnsi="Times New Roman" w:cs="Times New Roman"/>
          <w:color w:val="1C1E21"/>
          <w:sz w:val="24"/>
          <w:szCs w:val="24"/>
        </w:rPr>
        <w:t>sprovođenju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standardnih operativnih procedura u vodovodnim preduzećima.</w:t>
      </w:r>
    </w:p>
    <w:p w:rsidR="00812785" w:rsidRPr="00422145" w:rsidRDefault="00812785" w:rsidP="008127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Predavači prvog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dana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su: </w:t>
      </w:r>
    </w:p>
    <w:p w:rsidR="00812785" w:rsidRPr="00422145" w:rsidRDefault="00812785" w:rsidP="008127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1. Sanda Midžić Kurtagić, PhD - Direktorica Nacionalnog centra za čistiju proizvodnju BiH, a ujedno i moderatorica konferencije; </w:t>
      </w:r>
    </w:p>
    <w:p w:rsidR="00812785" w:rsidRPr="00422145" w:rsidRDefault="00812785" w:rsidP="008127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2. Irem Silajdžić, PhD - Viša stručnjakinja za okoliš u Centru za energiju, okolinu i resurse CENER 21;</w:t>
      </w:r>
    </w:p>
    <w:p w:rsidR="00812785" w:rsidRPr="00422145" w:rsidRDefault="00812785" w:rsidP="008127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3. Božidar Pavlović - Načelnik u Direkciji za implementaciju politike energetske efikasnosti u Ministarstvu ekonomije Crne Gore; </w:t>
      </w:r>
    </w:p>
    <w:p w:rsidR="00812785" w:rsidRPr="00422145" w:rsidRDefault="00812785" w:rsidP="008127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4. Milica Petrović - Samostalna analitičarka u Regulatornoj agenciji za energetiku Crne Gore; </w:t>
      </w:r>
    </w:p>
    <w:p w:rsidR="00812785" w:rsidRPr="00422145" w:rsidRDefault="00812785" w:rsidP="008127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5. Nenad Đukić - Viši stručni saradnik za korišćenje i upotrebu voda u Ministarstvu poljoprivrede, šumarstva i vodoprivrede Republike Srpske; </w:t>
      </w:r>
    </w:p>
    <w:p w:rsidR="00812785" w:rsidRPr="00422145" w:rsidRDefault="00812785" w:rsidP="008127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6. Sandro Zeničanin - Direktor KP ""Vodovod"" a.d. Gradiška </w:t>
      </w:r>
    </w:p>
    <w:p w:rsidR="00812785" w:rsidRPr="00422145" w:rsidRDefault="00812785" w:rsidP="008127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7. Alen Krivokapić - Izvršni direktor D.O.O. Vodovod i kanalizacija Tivat; </w:t>
      </w:r>
    </w:p>
    <w:p w:rsidR="00812785" w:rsidRPr="00422145" w:rsidRDefault="00812785" w:rsidP="008127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8. Joško Lukšić - D.O.O. Vodovod i kanalizacija Tivat (tehnički sektor) </w:t>
      </w:r>
    </w:p>
    <w:p w:rsidR="00A576A7" w:rsidRPr="00422145" w:rsidRDefault="00812785" w:rsidP="00812785">
      <w:pPr>
        <w:rPr>
          <w:rFonts w:ascii="Times New Roman" w:hAnsi="Times New Roman" w:cs="Times New Roman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9. Snežana Kanostrevac-Cvijetić - Samostalni stručni saradnik za upravljanje razvojem, pripremu projektnih aplikacija, vrednovanje, praćenje i analizu toka projekata u Opštini Rogatica</w:t>
      </w:r>
    </w:p>
    <w:p w:rsidR="00812785" w:rsidRPr="00422145" w:rsidRDefault="00812785" w:rsidP="008127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</w:p>
    <w:p w:rsidR="00812785" w:rsidRPr="00422145" w:rsidRDefault="00812785" w:rsidP="008127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</w:p>
    <w:p w:rsidR="00812785" w:rsidRPr="00422145" w:rsidRDefault="00812785" w:rsidP="00812785">
      <w:pPr>
        <w:shd w:val="clear" w:color="auto" w:fill="FFFFFF"/>
        <w:spacing w:after="188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gramStart"/>
      <w:r w:rsidRPr="00422145">
        <w:rPr>
          <w:rFonts w:ascii="Times New Roman" w:hAnsi="Times New Roman" w:cs="Times New Roman"/>
          <w:b/>
          <w:sz w:val="24"/>
          <w:szCs w:val="24"/>
        </w:rPr>
        <w:t>16.07.2020.</w:t>
      </w:r>
      <w:proofErr w:type="gramEnd"/>
    </w:p>
    <w:p w:rsidR="00812785" w:rsidRPr="00422145" w:rsidRDefault="00812785" w:rsidP="008127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U proteklom periodu posjetili smo vodovode Foča-Ustikolina i Visoko</w:t>
      </w:r>
      <w:r w:rsidR="00BF7211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u </w:t>
      </w:r>
      <w:proofErr w:type="gramStart"/>
      <w:r w:rsidR="00BF7211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BiH 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i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Herceg Novi i Kotor u</w:t>
      </w:r>
      <w:r w:rsidR="00BF7211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CG 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u kojima provodimo demonstracijske aktivnosti u cilju povećanja energetske i vodne efikasnosti.</w:t>
      </w:r>
    </w:p>
    <w:p w:rsidR="00812785" w:rsidRPr="00422145" w:rsidRDefault="00812785" w:rsidP="008127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  <w:drawing>
          <wp:inline distT="0" distB="0" distL="0" distR="0">
            <wp:extent cx="149225" cy="149225"/>
            <wp:effectExtent l="19050" t="0" r="3175" b="0"/>
            <wp:docPr id="260" name="Picture 139" descr="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🔜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U narednom periodu osoblje vodovoda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će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zajedno sa lokalnim stručnjacima raditi na:</w:t>
      </w:r>
    </w:p>
    <w:p w:rsidR="00C7166B" w:rsidRPr="00422145" w:rsidRDefault="00BF7211" w:rsidP="008127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</w:pPr>
      <w:r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1C1E21"/>
          <w:sz w:val="24"/>
          <w:szCs w:val="24"/>
        </w:rPr>
        <w:t>definis</w:t>
      </w:r>
      <w:r w:rsidR="00812785"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anju</w:t>
      </w:r>
      <w:proofErr w:type="gramEnd"/>
      <w:r w:rsidR="00812785"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seta intervencija na distribucijskoj mreži koji će pridonijeti najvećem mogućem poboljšanju kva</w:t>
      </w:r>
      <w:r>
        <w:rPr>
          <w:rFonts w:ascii="Times New Roman" w:eastAsia="Times New Roman" w:hAnsi="Times New Roman" w:cs="Times New Roman"/>
          <w:color w:val="1C1E21"/>
          <w:sz w:val="24"/>
          <w:szCs w:val="24"/>
        </w:rPr>
        <w:t>liteta</w:t>
      </w:r>
      <w:r w:rsidR="00812785"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usluge i pomoći u poboljšanju kapaciteta upravljanja mrežom u budućnosti </w:t>
      </w:r>
    </w:p>
    <w:p w:rsidR="00812785" w:rsidRPr="00422145" w:rsidRDefault="00812785" w:rsidP="008127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-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razvoju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tehničkih strategija za smanjenje neoprihodovane vode i povećanje energetske efikasnosti pumpnih sistema </w:t>
      </w:r>
    </w:p>
    <w:p w:rsidR="00812785" w:rsidRPr="00422145" w:rsidRDefault="00812785" w:rsidP="008127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-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obuci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za upotrebu opreme za detekciju curenja vode, koju nabavljamo u okviru projekta, a sve s ciljem </w:t>
      </w:r>
      <w:r w:rsidR="00BF7211">
        <w:rPr>
          <w:rFonts w:ascii="Times New Roman" w:eastAsia="Times New Roman" w:hAnsi="Times New Roman" w:cs="Times New Roman"/>
          <w:color w:val="1C1E21"/>
          <w:sz w:val="24"/>
          <w:szCs w:val="24"/>
        </w:rPr>
        <w:t>podsticanja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="00BF7211">
        <w:rPr>
          <w:rFonts w:ascii="Times New Roman" w:eastAsia="Times New Roman" w:hAnsi="Times New Roman" w:cs="Times New Roman"/>
          <w:color w:val="1C1E21"/>
          <w:sz w:val="24"/>
          <w:szCs w:val="24"/>
        </w:rPr>
        <w:t>sprovođenja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dugoročnih mjera vodne i energetske efikasnosti </w:t>
      </w:r>
    </w:p>
    <w:p w:rsidR="00812785" w:rsidRPr="00422145" w:rsidRDefault="00812785" w:rsidP="008127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Uskoro očekujemo formiranje timova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od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strane vodovoda i transfer znanja i tehnologije može da počne! </w:t>
      </w:r>
    </w:p>
    <w:p w:rsidR="00812785" w:rsidRPr="00422145" w:rsidRDefault="00812785" w:rsidP="008127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</w:p>
    <w:p w:rsidR="00812785" w:rsidRPr="00422145" w:rsidRDefault="00812785" w:rsidP="008127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</w:p>
    <w:p w:rsidR="00C7166B" w:rsidRPr="00422145" w:rsidRDefault="00C7166B" w:rsidP="008127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</w:p>
    <w:p w:rsidR="00C7166B" w:rsidRPr="00422145" w:rsidRDefault="00C7166B" w:rsidP="00BF7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 xml:space="preserve">Voda kao ekonomsko </w:t>
      </w:r>
      <w:proofErr w:type="gramStart"/>
      <w:r w:rsidRPr="00422145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>dobro</w:t>
      </w:r>
      <w:proofErr w:type="gramEnd"/>
    </w:p>
    <w:p w:rsidR="00C7166B" w:rsidRPr="00422145" w:rsidRDefault="00C7166B" w:rsidP="00BF7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</w:pPr>
    </w:p>
    <w:p w:rsidR="00C7166B" w:rsidRPr="00422145" w:rsidRDefault="00C7166B" w:rsidP="00BF7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Mnogobrojni neuspjesi u upravljanju vodama u prošlosti posljedica su činjenice da se voda često smatrala besplatnim dobrom.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Kako bi se postigle najveće koristi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od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ovog ograničenog dobra,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𝐧𝐞𝐨𝐩𝐡𝐨𝐝𝐧𝐨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𝐣𝐞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𝐦𝐢𝐣𝐞𝐧𝐣𝐚𝐭𝐢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𝐩𝐞𝐫𝐜𝐞𝐩𝐜𝐢𝐣𝐮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𝐨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𝐯𝐫𝐢𝐣𝐞𝐝𝐧𝐨𝐬𝐭𝐢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𝐯𝐨𝐝𝐞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. </w:t>
      </w:r>
    </w:p>
    <w:p w:rsidR="00BF7211" w:rsidRDefault="00BF7211" w:rsidP="00BF7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</w:pPr>
    </w:p>
    <w:p w:rsidR="00C7166B" w:rsidRPr="00422145" w:rsidRDefault="00C7166B" w:rsidP="00BF7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Upravljanje vodom kao ekonomskim dobrom omogućava postizanje društvenih ciljeva, kao što je efikasna i prav</w:t>
      </w:r>
      <w:r w:rsidR="00BF7211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edna raspodjela vode, a takođe 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ohrabruje i štednju i zaštitu ovog resursa.</w:t>
      </w:r>
      <w:proofErr w:type="gramEnd"/>
    </w:p>
    <w:p w:rsidR="00C7166B" w:rsidRPr="00422145" w:rsidRDefault="00C7166B" w:rsidP="00BF7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lastRenderedPageBreak/>
        <w:t>Upravljanje vodom kao ekonomskim dobrom predstavlja značajan mehanizam za odlučivanje o alokaciji vodnih resursa između različitih sektora koji koriste vode, kao i između različitih korisnika/ca unutar jednog sektora.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Ovo je posebno važno u situacijama kada više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nema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tehničkih i finansijskih mogućnosti za osiguranje novih količina vode, već je postojeće, limitirane, količine potrebno raspodijeliti na zainteresirane korisnike/ce.</w:t>
      </w:r>
    </w:p>
    <w:p w:rsidR="00C7166B" w:rsidRPr="00422145" w:rsidRDefault="00C7166B" w:rsidP="00C716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.</w:t>
      </w:r>
    </w:p>
    <w:p w:rsidR="00C7166B" w:rsidRPr="00422145" w:rsidRDefault="00C7166B" w:rsidP="00C7166B">
      <w:pPr>
        <w:shd w:val="clear" w:color="auto" w:fill="FFFFFF"/>
        <w:spacing w:after="78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</w:p>
    <w:p w:rsidR="00C7166B" w:rsidRPr="00422145" w:rsidRDefault="00C7166B" w:rsidP="008127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</w:p>
    <w:p w:rsidR="00812785" w:rsidRPr="00422145" w:rsidRDefault="00812785" w:rsidP="008127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</w:p>
    <w:p w:rsidR="00812785" w:rsidRPr="00BF7211" w:rsidRDefault="00812785" w:rsidP="00BF7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</w:pPr>
      <w:proofErr w:type="gramStart"/>
      <w:r w:rsidRPr="00BF7211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>Rezerve pitke vode nisu neiscrpan prirodni resurs.</w:t>
      </w:r>
      <w:proofErr w:type="gramEnd"/>
      <w:r w:rsidRPr="00BF7211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 xml:space="preserve"> </w:t>
      </w:r>
    </w:p>
    <w:p w:rsidR="00BF7211" w:rsidRDefault="00BF7211" w:rsidP="00BF7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</w:pPr>
    </w:p>
    <w:p w:rsidR="00812785" w:rsidRPr="00422145" w:rsidRDefault="00812785" w:rsidP="00BF7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Dinamičan razvitak društva i sve veći pritisci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na</w:t>
      </w:r>
      <w:proofErr w:type="gramEnd"/>
      <w:r w:rsidR="00BF7211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životnu sredinu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, a samim time i na vodu, postaju jedno od ključnih pitanja održivog razvoja, budući da zagađivanje vode u podzemlju i na površini dodatno u</w:t>
      </w:r>
      <w:r w:rsidR="00BF7211">
        <w:rPr>
          <w:rFonts w:ascii="Times New Roman" w:eastAsia="Times New Roman" w:hAnsi="Times New Roman" w:cs="Times New Roman"/>
          <w:color w:val="1C1E21"/>
          <w:sz w:val="24"/>
          <w:szCs w:val="24"/>
        </w:rPr>
        <w:t>tiče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na smanjenje zaliha vode.</w:t>
      </w:r>
    </w:p>
    <w:p w:rsidR="00812785" w:rsidRPr="00422145" w:rsidRDefault="00812785" w:rsidP="00812785">
      <w:pPr>
        <w:shd w:val="clear" w:color="auto" w:fill="FFFFFF"/>
        <w:spacing w:after="188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</w:p>
    <w:p w:rsidR="00812785" w:rsidRPr="00422145" w:rsidRDefault="00812785" w:rsidP="00BF7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U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𝐁𝐢𝐇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i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𝐂𝐆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velike količine pitke vode trenutno se gube u </w:t>
      </w:r>
      <w:r w:rsidR="00BF7211">
        <w:rPr>
          <w:rFonts w:ascii="Times New Roman" w:eastAsia="Times New Roman" w:hAnsi="Times New Roman" w:cs="Times New Roman"/>
          <w:color w:val="1C1E21"/>
          <w:sz w:val="24"/>
          <w:szCs w:val="24"/>
        </w:rPr>
        <w:t>sistemima za vodosnabdijevanje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zbog stare vodo</w:t>
      </w:r>
      <w:r w:rsidR="00BF7211">
        <w:rPr>
          <w:rFonts w:ascii="Times New Roman" w:eastAsia="Times New Roman" w:hAnsi="Times New Roman" w:cs="Times New Roman"/>
          <w:color w:val="1C1E21"/>
          <w:sz w:val="24"/>
          <w:szCs w:val="24"/>
        </w:rPr>
        <w:t>vodne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mreže, neodržavane vodo</w:t>
      </w:r>
      <w:r w:rsidR="00BF7211">
        <w:rPr>
          <w:rFonts w:ascii="Times New Roman" w:eastAsia="Times New Roman" w:hAnsi="Times New Roman" w:cs="Times New Roman"/>
          <w:color w:val="1C1E21"/>
          <w:sz w:val="24"/>
          <w:szCs w:val="24"/>
        </w:rPr>
        <w:t>vodne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infrastrukture,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ali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i brojnih nelegalnih priključaka.</w:t>
      </w:r>
    </w:p>
    <w:p w:rsidR="00812785" w:rsidRPr="00422145" w:rsidRDefault="00812785" w:rsidP="00BF7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Gubici vode u mreži kod pojedinih vodovoda u BiH i CG iznosili su čak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𝟕𝟎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%.</w:t>
      </w:r>
      <w:proofErr w:type="gramEnd"/>
    </w:p>
    <w:p w:rsidR="00BF7211" w:rsidRDefault="00BF7211" w:rsidP="00BF7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</w:pPr>
    </w:p>
    <w:p w:rsidR="00812785" w:rsidRPr="00422145" w:rsidRDefault="00812785" w:rsidP="00BF7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𝐆𝐮𝐛𝐢𝐜𝐢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𝐯𝐨𝐝𝐞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𝐬𝐞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𝐦𝐨𝐠𝐮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𝐢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𝐭𝐫𝐞𝐛𝐚𝐣𝐮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𝐳𝐧𝐚𝐜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̌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𝐚𝐣𝐧𝐨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422145">
        <w:rPr>
          <w:rFonts w:ascii="Cambria Math" w:eastAsia="Times New Roman" w:hAnsi="Cambria Math" w:cs="Times New Roman"/>
          <w:color w:val="1C1E21"/>
          <w:sz w:val="24"/>
          <w:szCs w:val="24"/>
        </w:rPr>
        <w:t>𝐬𝐦𝐚𝐧𝐣𝐢𝐭𝐢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, kako bi se osigurala redo</w:t>
      </w:r>
      <w:r w:rsidR="00BF7211">
        <w:rPr>
          <w:rFonts w:ascii="Times New Roman" w:eastAsia="Times New Roman" w:hAnsi="Times New Roman" w:cs="Times New Roman"/>
          <w:color w:val="1C1E21"/>
          <w:sz w:val="24"/>
          <w:szCs w:val="24"/>
        </w:rPr>
        <w:t>vno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vodo</w:t>
      </w:r>
      <w:r w:rsidR="00BF7211">
        <w:rPr>
          <w:rFonts w:ascii="Times New Roman" w:eastAsia="Times New Roman" w:hAnsi="Times New Roman" w:cs="Times New Roman"/>
          <w:color w:val="1C1E21"/>
          <w:sz w:val="24"/>
          <w:szCs w:val="24"/>
        </w:rPr>
        <w:t>snabdijevanje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građana,</w:t>
      </w:r>
      <w:r w:rsidR="00BF7211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smanjili troškovi vodovodnih pre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duzeća vezani za gubitke vode i sačuvala voda kao jedan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od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najvrijednijih prirodnih resursa.</w:t>
      </w:r>
    </w:p>
    <w:p w:rsidR="00812785" w:rsidRPr="00422145" w:rsidRDefault="00812785" w:rsidP="00BF7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78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Mi brinemo o vodi!</w:t>
      </w:r>
    </w:p>
    <w:p w:rsidR="00A576A7" w:rsidRPr="00422145" w:rsidRDefault="00A576A7" w:rsidP="00A576A7">
      <w:pPr>
        <w:rPr>
          <w:rFonts w:ascii="Times New Roman" w:hAnsi="Times New Roman" w:cs="Times New Roman"/>
          <w:sz w:val="24"/>
          <w:szCs w:val="24"/>
        </w:rPr>
      </w:pPr>
    </w:p>
    <w:p w:rsidR="00A576A7" w:rsidRPr="00422145" w:rsidRDefault="00A576A7" w:rsidP="00BF7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U svijetu prihvatljivi gubici vode kreću se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od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10% do 15%, a u pojedinim EU zemljama postavljena je granica gubitaka vode do 7%. Kao najbolji primjer navodi se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Njemačka ,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u kojoj je granica gubitka vode postavljena na maksimum od 5%.</w:t>
      </w:r>
    </w:p>
    <w:p w:rsidR="00A576A7" w:rsidRPr="00422145" w:rsidRDefault="00A576A7" w:rsidP="00A576A7">
      <w:pPr>
        <w:rPr>
          <w:rFonts w:ascii="Times New Roman" w:hAnsi="Times New Roman" w:cs="Times New Roman"/>
          <w:sz w:val="24"/>
          <w:szCs w:val="24"/>
        </w:rPr>
      </w:pPr>
    </w:p>
    <w:p w:rsidR="00A576A7" w:rsidRPr="00FB016D" w:rsidRDefault="00A576A7" w:rsidP="00FB016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</w:pPr>
      <w:proofErr w:type="gramStart"/>
      <w:r w:rsidRPr="00FB016D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 xml:space="preserve">Voda </w:t>
      </w:r>
      <w:r w:rsidR="00FB016D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>:</w:t>
      </w:r>
      <w:proofErr w:type="gramEnd"/>
      <w:r w:rsidR="00FB016D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 xml:space="preserve"> činjenice i zanimljivosti</w:t>
      </w:r>
    </w:p>
    <w:p w:rsidR="00A576A7" w:rsidRPr="00422145" w:rsidRDefault="00A576A7" w:rsidP="00FB016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Manje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od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1% vode na Zemlji se može koristiti za piće.</w:t>
      </w:r>
    </w:p>
    <w:p w:rsidR="00A576A7" w:rsidRPr="00422145" w:rsidRDefault="00A576A7" w:rsidP="00FB016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Malo curenje česme može potrošiti 75 litara vode dnevno.</w:t>
      </w:r>
      <w:proofErr w:type="gramEnd"/>
    </w:p>
    <w:p w:rsidR="00A576A7" w:rsidRPr="00422145" w:rsidRDefault="00A576A7" w:rsidP="00FB016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Čovječanstvo svake godine troši više vode nego godinu prije.</w:t>
      </w:r>
      <w:proofErr w:type="gramEnd"/>
    </w:p>
    <w:p w:rsidR="00A576A7" w:rsidRPr="00422145" w:rsidRDefault="00A576A7" w:rsidP="00FB016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Manje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od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1% vode koja se tretira u javnim vodovodnim si</w:t>
      </w:r>
      <w:r w:rsidR="00FB016D">
        <w:rPr>
          <w:rFonts w:ascii="Times New Roman" w:eastAsia="Times New Roman" w:hAnsi="Times New Roman" w:cs="Times New Roman"/>
          <w:color w:val="1C1E21"/>
          <w:sz w:val="24"/>
          <w:szCs w:val="24"/>
        </w:rPr>
        <w:t>stemima se koristi za piće i pripremu hrane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.</w:t>
      </w:r>
    </w:p>
    <w:p w:rsidR="00A576A7" w:rsidRDefault="00A576A7" w:rsidP="00A576A7">
      <w:pPr>
        <w:shd w:val="clear" w:color="auto" w:fill="FFFFFF"/>
        <w:spacing w:after="78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</w:p>
    <w:p w:rsidR="00FB016D" w:rsidRPr="00422145" w:rsidRDefault="00FB016D" w:rsidP="00FB01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78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</w:p>
    <w:p w:rsidR="00812785" w:rsidRPr="00422145" w:rsidRDefault="00812785" w:rsidP="00FB01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FB016D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>Da li ste znali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da, na primjer, otvor od 5 mm i pritisak od 5 bara može uzrokovati 32.000 litara dnevnog gubitka vode, što odgovara dnevnoj potrošnji vode za piće za 266 osoba pri prosječnoj potrošnji od 120 litara po stambenoj jedinici na dan?</w:t>
      </w:r>
    </w:p>
    <w:p w:rsidR="00812785" w:rsidRPr="00422145" w:rsidRDefault="00812785" w:rsidP="00FB01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Gradovi gube do 60% ukupne ispumpane vode zbog loše vodovodne mreže.</w:t>
      </w:r>
    </w:p>
    <w:p w:rsidR="00812785" w:rsidRPr="00422145" w:rsidRDefault="00812785" w:rsidP="00FB01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Svaka kap i kilovat su važni.</w:t>
      </w:r>
      <w:proofErr w:type="gramEnd"/>
    </w:p>
    <w:p w:rsidR="00C7166B" w:rsidRPr="00422145" w:rsidRDefault="00C7166B" w:rsidP="00FB01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78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lastRenderedPageBreak/>
        <w:t xml:space="preserve">Procjenjuje se da samo 8% industrijskih i komunalnih otpadnih voda u zemljama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sa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niskim prihodima prolazi kroz proces obrade.</w:t>
      </w:r>
    </w:p>
    <w:p w:rsidR="00C7166B" w:rsidRPr="00422145" w:rsidRDefault="00C7166B" w:rsidP="00FB01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Nekonvencionalna vremena zahtijevaju nekonvencionalne vodne resurse.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Kružna ekonomija budućnosti mora se temeljiti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na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sigurnoj ponovnoj upotrebi vode.</w:t>
      </w:r>
    </w:p>
    <w:p w:rsidR="00422145" w:rsidRPr="00422145" w:rsidRDefault="00422145" w:rsidP="00FB01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Upotrebom zelenih tehnologija i čistijom proizvodnjom značajno doprinosimo ostvarenju strateških ciljeva u sferi </w:t>
      </w:r>
      <w:r w:rsidR="00FB016D">
        <w:rPr>
          <w:rFonts w:ascii="Times New Roman" w:eastAsia="Times New Roman" w:hAnsi="Times New Roman" w:cs="Times New Roman"/>
          <w:color w:val="1C1E21"/>
          <w:sz w:val="24"/>
          <w:szCs w:val="24"/>
        </w:rPr>
        <w:t>životne sredine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i klimatskih promjena </w:t>
      </w:r>
    </w:p>
    <w:p w:rsidR="00422145" w:rsidRPr="00422145" w:rsidRDefault="00422145" w:rsidP="004221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1C1E21"/>
          <w:sz w:val="24"/>
          <w:szCs w:val="24"/>
        </w:rPr>
      </w:pPr>
    </w:p>
    <w:p w:rsidR="00422145" w:rsidRPr="00422145" w:rsidRDefault="00422145" w:rsidP="00FB01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Uz pomoć čiste proizvodnje,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npr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.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samo</w:t>
      </w:r>
      <w:proofErr w:type="gramEnd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15 industrijskih kompanija iz prehrambenog, uslužnog, sektora metalne industrije, te proizvodnje namještaja i građevinskog materijala doprinosi smanjenju potrošnje toplotne energije i smanjenju karbonskog otiska, čime možemo doći do ušteda u potrošnji vode koje se mogu uporediti sa snabdijevanjem vodom</w:t>
      </w:r>
      <w:r w:rsidR="00FB016D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700  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četveročlanih domaćinstava. </w:t>
      </w:r>
      <w:proofErr w:type="gramStart"/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U pogledu električne energije ušteda je tolika da bi mogla da snabdije elektičnom energijom čak 7.000 domaćinstava.</w:t>
      </w:r>
      <w:proofErr w:type="gramEnd"/>
    </w:p>
    <w:p w:rsidR="00422145" w:rsidRPr="00422145" w:rsidRDefault="00422145" w:rsidP="00FB01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>Očuvan</w:t>
      </w:r>
      <w:r w:rsidR="00FB016D">
        <w:rPr>
          <w:rFonts w:ascii="Times New Roman" w:eastAsia="Times New Roman" w:hAnsi="Times New Roman" w:cs="Times New Roman"/>
          <w:color w:val="1C1E21"/>
          <w:sz w:val="24"/>
          <w:szCs w:val="24"/>
        </w:rPr>
        <w:t>a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i čist</w:t>
      </w:r>
      <w:r w:rsidR="00FB016D">
        <w:rPr>
          <w:rFonts w:ascii="Times New Roman" w:eastAsia="Times New Roman" w:hAnsi="Times New Roman" w:cs="Times New Roman"/>
          <w:color w:val="1C1E21"/>
          <w:sz w:val="24"/>
          <w:szCs w:val="24"/>
        </w:rPr>
        <w:t>a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="00FB016D">
        <w:rPr>
          <w:rFonts w:ascii="Times New Roman" w:eastAsia="Times New Roman" w:hAnsi="Times New Roman" w:cs="Times New Roman"/>
          <w:color w:val="1C1E21"/>
          <w:sz w:val="24"/>
          <w:szCs w:val="24"/>
        </w:rPr>
        <w:t>životna sredina</w:t>
      </w:r>
      <w:r w:rsidRPr="00422145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nije cijena razvoja, nego njegov cilj!</w:t>
      </w:r>
    </w:p>
    <w:p w:rsidR="000303AC" w:rsidRPr="00422145" w:rsidRDefault="00C7166B" w:rsidP="00C7166B">
      <w:pPr>
        <w:rPr>
          <w:rFonts w:ascii="Times New Roman" w:hAnsi="Times New Roman" w:cs="Times New Roman"/>
          <w:sz w:val="24"/>
          <w:szCs w:val="24"/>
        </w:rPr>
      </w:pPr>
      <w:hyperlink r:id="rId16" w:history="1">
        <w:r w:rsidRPr="00422145">
          <w:rPr>
            <w:rFonts w:ascii="Times New Roman" w:hAnsi="Times New Roman" w:cs="Times New Roman"/>
            <w:sz w:val="24"/>
            <w:szCs w:val="24"/>
          </w:rPr>
          <w:tab/>
        </w:r>
        <w:r w:rsidRPr="00422145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bdr w:val="none" w:sz="0" w:space="0" w:color="auto" w:frame="1"/>
          </w:rPr>
          <w:br/>
        </w:r>
      </w:hyperlink>
    </w:p>
    <w:sectPr w:rsidR="000303AC" w:rsidRPr="00422145" w:rsidSect="006936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alt="🤝" style="width:12.25pt;height:12.25pt;visibility:visible;mso-wrap-style:square" o:bullet="t">
        <v:imagedata r:id="rId1" o:title="🤝"/>
      </v:shape>
    </w:pict>
  </w:numPicBullet>
  <w:numPicBullet w:numPicBulletId="1">
    <w:pict>
      <v:shape id="_x0000_i1050" type="#_x0000_t75" alt="🔹" style="width:12.25pt;height:12.25pt;visibility:visible;mso-wrap-style:square" o:bullet="t">
        <v:imagedata r:id="rId2" o:title="🔹"/>
      </v:shape>
    </w:pict>
  </w:numPicBullet>
  <w:abstractNum w:abstractNumId="0">
    <w:nsid w:val="7C0B76DA"/>
    <w:multiLevelType w:val="hybridMultilevel"/>
    <w:tmpl w:val="D046A9AC"/>
    <w:lvl w:ilvl="0" w:tplc="AF969F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CF867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DFC6F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5B63B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6E485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A427B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15052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3461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A0681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hideSpellingErrors/>
  <w:proofState w:grammar="clean"/>
  <w:defaultTabStop w:val="720"/>
  <w:characterSpacingControl w:val="doNotCompress"/>
  <w:compat>
    <w:useFELayout/>
  </w:compat>
  <w:rsids>
    <w:rsidRoot w:val="000303AC"/>
    <w:rsid w:val="000303AC"/>
    <w:rsid w:val="000408F2"/>
    <w:rsid w:val="00231EF6"/>
    <w:rsid w:val="002B783E"/>
    <w:rsid w:val="002E71E1"/>
    <w:rsid w:val="004077F3"/>
    <w:rsid w:val="00422145"/>
    <w:rsid w:val="00693684"/>
    <w:rsid w:val="006951E0"/>
    <w:rsid w:val="00812785"/>
    <w:rsid w:val="008819B1"/>
    <w:rsid w:val="00906EB3"/>
    <w:rsid w:val="00A576A7"/>
    <w:rsid w:val="00B80C69"/>
    <w:rsid w:val="00BF7211"/>
    <w:rsid w:val="00C7166B"/>
    <w:rsid w:val="00CA17A0"/>
    <w:rsid w:val="00DD0DB3"/>
    <w:rsid w:val="00FB01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684"/>
  </w:style>
  <w:style w:type="paragraph" w:styleId="Heading3">
    <w:name w:val="heading 3"/>
    <w:basedOn w:val="Normal"/>
    <w:link w:val="Heading3Char"/>
    <w:uiPriority w:val="9"/>
    <w:qFormat/>
    <w:rsid w:val="000303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tml-span">
    <w:name w:val="html-span"/>
    <w:basedOn w:val="DefaultParagraphFont"/>
    <w:rsid w:val="000303AC"/>
  </w:style>
  <w:style w:type="character" w:styleId="Hyperlink">
    <w:name w:val="Hyperlink"/>
    <w:basedOn w:val="DefaultParagraphFont"/>
    <w:uiPriority w:val="99"/>
    <w:semiHidden/>
    <w:unhideWhenUsed/>
    <w:rsid w:val="000303AC"/>
    <w:rPr>
      <w:color w:val="0000FF"/>
      <w:u w:val="single"/>
    </w:rPr>
  </w:style>
  <w:style w:type="character" w:customStyle="1" w:styleId="xzpqnlu">
    <w:name w:val="xzpqnlu"/>
    <w:basedOn w:val="DefaultParagraphFont"/>
    <w:rsid w:val="000303AC"/>
  </w:style>
  <w:style w:type="character" w:customStyle="1" w:styleId="xt0psk2">
    <w:name w:val="xt0psk2"/>
    <w:basedOn w:val="DefaultParagraphFont"/>
    <w:rsid w:val="000303AC"/>
  </w:style>
  <w:style w:type="paragraph" w:styleId="BalloonText">
    <w:name w:val="Balloon Text"/>
    <w:basedOn w:val="Normal"/>
    <w:link w:val="BalloonTextChar"/>
    <w:uiPriority w:val="99"/>
    <w:semiHidden/>
    <w:unhideWhenUsed/>
    <w:rsid w:val="00030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3A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030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1n2onr6">
    <w:name w:val="x1n2onr6"/>
    <w:basedOn w:val="DefaultParagraphFont"/>
    <w:rsid w:val="000303AC"/>
  </w:style>
  <w:style w:type="character" w:customStyle="1" w:styleId="Heading3Char">
    <w:name w:val="Heading 3 Char"/>
    <w:basedOn w:val="DefaultParagraphFont"/>
    <w:link w:val="Heading3"/>
    <w:uiPriority w:val="9"/>
    <w:rsid w:val="000303A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x193iq5w">
    <w:name w:val="x193iq5w"/>
    <w:basedOn w:val="DefaultParagraphFont"/>
    <w:rsid w:val="000303AC"/>
  </w:style>
  <w:style w:type="paragraph" w:styleId="ListParagraph">
    <w:name w:val="List Paragraph"/>
    <w:basedOn w:val="Normal"/>
    <w:uiPriority w:val="34"/>
    <w:qFormat/>
    <w:rsid w:val="00C716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821164">
              <w:marLeft w:val="0"/>
              <w:marRight w:val="0"/>
              <w:marTop w:val="0"/>
              <w:marBottom w:val="1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6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36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323323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062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33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71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39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51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06349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998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164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070420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265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96640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534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0245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84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167356">
              <w:marLeft w:val="0"/>
              <w:marRight w:val="0"/>
              <w:marTop w:val="0"/>
              <w:marBottom w:val="1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7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018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709453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05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119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06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23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951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566396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745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7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865599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654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78366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029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098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185010">
              <w:marLeft w:val="0"/>
              <w:marRight w:val="0"/>
              <w:marTop w:val="0"/>
              <w:marBottom w:val="1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75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89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766721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397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933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03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76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6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807777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745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77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35504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7538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444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6774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444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9589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24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899280">
              <w:marLeft w:val="0"/>
              <w:marRight w:val="0"/>
              <w:marTop w:val="0"/>
              <w:marBottom w:val="1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60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230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873422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346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930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4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97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28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482141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286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077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6494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0635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46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1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966345">
              <w:marLeft w:val="0"/>
              <w:marRight w:val="0"/>
              <w:marTop w:val="0"/>
              <w:marBottom w:val="1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0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524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584736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835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538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8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783008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359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160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756112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33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09792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4905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9287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62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872892">
              <w:marLeft w:val="0"/>
              <w:marRight w:val="0"/>
              <w:marTop w:val="0"/>
              <w:marBottom w:val="1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21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225450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078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305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86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929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930809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777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248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555467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587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7883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8433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3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6174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746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6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10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8985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001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323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0348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664793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224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2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9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76538">
              <w:marLeft w:val="0"/>
              <w:marRight w:val="0"/>
              <w:marTop w:val="0"/>
              <w:marBottom w:val="1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65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062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133017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450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361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56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39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96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872530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449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7705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0842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1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72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456434">
              <w:marLeft w:val="0"/>
              <w:marRight w:val="0"/>
              <w:marTop w:val="0"/>
              <w:marBottom w:val="1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68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429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615826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37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682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297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2255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8704895">
                                              <w:marLeft w:val="0"/>
                                              <w:marRight w:val="63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685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10839">
              <w:marLeft w:val="188"/>
              <w:marRight w:val="188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  <w:divsChild>
                <w:div w:id="102382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46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829670">
                          <w:marLeft w:val="0"/>
                          <w:marRight w:val="0"/>
                          <w:marTop w:val="0"/>
                          <w:marBottom w:val="1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76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8345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5473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538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5159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3569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5128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4708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66102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05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1139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26111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51340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5677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318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04014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67987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1382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33792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91819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041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9181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768885">
                                  <w:marLeft w:val="0"/>
                                  <w:marRight w:val="1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4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59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852469">
              <w:marLeft w:val="0"/>
              <w:marRight w:val="0"/>
              <w:marTop w:val="0"/>
              <w:marBottom w:val="1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79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05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066568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314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822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77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20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477270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136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8951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958886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8699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95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17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96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060769">
              <w:marLeft w:val="0"/>
              <w:marRight w:val="0"/>
              <w:marTop w:val="0"/>
              <w:marBottom w:val="1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7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9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558485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815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542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23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54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483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794711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817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6231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25943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180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8176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497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185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6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77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13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44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325498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54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420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59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0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52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698868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67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9241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577850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093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589398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51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30747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023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570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4737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731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984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200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91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7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3721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434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368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4831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061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22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436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022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9641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1793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0834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616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2024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747168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90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393552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633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68101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434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598577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08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480121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955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69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5311">
              <w:marLeft w:val="0"/>
              <w:marRight w:val="0"/>
              <w:marTop w:val="0"/>
              <w:marBottom w:val="1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78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422553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417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757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19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97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63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20886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160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558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11916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458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301308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119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7472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0062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9902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57993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411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20651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865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95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03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349950">
              <w:marLeft w:val="0"/>
              <w:marRight w:val="0"/>
              <w:marTop w:val="0"/>
              <w:marBottom w:val="1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98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64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155641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030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482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4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55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383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210325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601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924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005495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14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442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491983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072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512531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349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357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702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906138">
              <w:marLeft w:val="0"/>
              <w:marRight w:val="0"/>
              <w:marTop w:val="0"/>
              <w:marBottom w:val="1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05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587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536108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960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456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9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65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07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43099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281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0758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405457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63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877489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157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51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90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6708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15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49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476243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88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002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776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682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4683290">
                                              <w:marLeft w:val="0"/>
                                              <w:marRight w:val="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84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70632">
              <w:marLeft w:val="180"/>
              <w:marRight w:val="18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  <w:divsChild>
                <w:div w:id="26477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0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90030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391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197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827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398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5449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648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6077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71655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82486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3652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42823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62514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8912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9174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6891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19159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53923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51655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9551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93965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90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65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468794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90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31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749954">
              <w:marLeft w:val="0"/>
              <w:marRight w:val="0"/>
              <w:marTop w:val="0"/>
              <w:marBottom w:val="1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0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30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893980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368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550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1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52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433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707114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10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059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780692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581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730220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772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92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5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15973">
              <w:marLeft w:val="0"/>
              <w:marRight w:val="0"/>
              <w:marTop w:val="0"/>
              <w:marBottom w:val="1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33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13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499188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078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475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24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71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176047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682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978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598051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2245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022386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833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060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235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7566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3914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927593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714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204760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52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0805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786641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559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0656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0681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56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17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446098">
              <w:marLeft w:val="0"/>
              <w:marRight w:val="0"/>
              <w:marTop w:val="0"/>
              <w:marBottom w:val="1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08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46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102975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018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449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35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7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26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217383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390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01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0523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301350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243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492065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15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57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40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514363">
              <w:marLeft w:val="0"/>
              <w:marRight w:val="0"/>
              <w:marTop w:val="0"/>
              <w:marBottom w:val="1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78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503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536509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285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126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47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38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245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964461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520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0965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866397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719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8907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752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7213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748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89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6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24275">
              <w:marLeft w:val="0"/>
              <w:marRight w:val="0"/>
              <w:marTop w:val="0"/>
              <w:marBottom w:val="1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0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640789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739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081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29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26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53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637480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790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142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537151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432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08164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4232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672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8029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632867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41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858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48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3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9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97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42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619542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237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178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63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29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35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680116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948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680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194889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709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375897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225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65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6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743761">
              <w:marLeft w:val="0"/>
              <w:marRight w:val="0"/>
              <w:marTop w:val="0"/>
              <w:marBottom w:val="1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91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222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979159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0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529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87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13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276469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665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5822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770196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087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413338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123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5673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4491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504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3074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38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71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9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781752">
              <w:marLeft w:val="0"/>
              <w:marRight w:val="0"/>
              <w:marTop w:val="0"/>
              <w:marBottom w:val="1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13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99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835572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747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45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4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37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26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44276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036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449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285478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365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641639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980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212000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784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9308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1607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49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69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37992">
              <w:marLeft w:val="0"/>
              <w:marRight w:val="0"/>
              <w:marTop w:val="0"/>
              <w:marBottom w:val="1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97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747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67342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157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910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05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76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0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576493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157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237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752040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902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65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6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964440">
              <w:marLeft w:val="0"/>
              <w:marRight w:val="0"/>
              <w:marTop w:val="0"/>
              <w:marBottom w:val="1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60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77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396988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461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61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05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09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360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041932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765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954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9779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910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02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8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18350">
              <w:marLeft w:val="0"/>
              <w:marRight w:val="0"/>
              <w:marTop w:val="0"/>
              <w:marBottom w:val="1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08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790330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783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198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3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66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45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088049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946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415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534731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872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59254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5330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83398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898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747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3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42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17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859693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663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704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70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2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40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460843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520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238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470379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5305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267285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2986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437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9210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964571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420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5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84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538545">
              <w:marLeft w:val="0"/>
              <w:marRight w:val="0"/>
              <w:marTop w:val="0"/>
              <w:marBottom w:val="1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21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742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266473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831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22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60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32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50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7944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033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9843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43976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412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974361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501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444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360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5598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483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2260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050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2583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749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880868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446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596624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005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5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0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807707">
              <w:marLeft w:val="0"/>
              <w:marRight w:val="0"/>
              <w:marTop w:val="0"/>
              <w:marBottom w:val="1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82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3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293660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956514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20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476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1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57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43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247969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565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117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339988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6319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926228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164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3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66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59642">
              <w:marLeft w:val="0"/>
              <w:marRight w:val="0"/>
              <w:marTop w:val="0"/>
              <w:marBottom w:val="1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70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723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920432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725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13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23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92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71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562741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18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98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478109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8906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703508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031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40191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266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27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2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4311">
              <w:marLeft w:val="0"/>
              <w:marRight w:val="0"/>
              <w:marTop w:val="0"/>
              <w:marBottom w:val="1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47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10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137612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24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606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1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76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2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15741">
                          <w:marLeft w:val="0"/>
                          <w:marRight w:val="0"/>
                          <w:marTop w:val="78"/>
                          <w:marBottom w:val="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608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16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024471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581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4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facebook.com/svakakapikilovatsuvazni/posts/pfbid02VXCbfAd2xstUvm9brSp27Etz5b8X7ePjjEHTBjtyDJR8iKgQsqenL5dJ9it1f4ADl?__cft__%5b0%5d=AZUFj5Kk04aV-BArO1teZCn9UjGh1Yo8W07rUHGyQbS4kUsxe8tjFAkWb0_YdVvCyj2PE_umqErs5-kwjwNWkK0c9lRuisovNsWdsSjnnCRg4yJJQ8eypFDZk16xX7fW_2o7Ec00Zow1hudZg2O-wtnb_Ojd0AE5B7T4V8m4jitqCTgFvNXK0GoDgBTwf3mfW8U&amp;__tn__=%2CO%2CP-R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3.jpeg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image" Target="media/image11.pn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6.png"/><Relationship Id="rId14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87F589-4247-45E9-9672-41163EDC6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9</Pages>
  <Words>2741</Words>
  <Characters>15627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2024-09-26T20:52:00Z</dcterms:created>
  <dcterms:modified xsi:type="dcterms:W3CDTF">2024-11-17T00:20:00Z</dcterms:modified>
</cp:coreProperties>
</file>